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1"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7"/>
        <w:gridCol w:w="7794"/>
      </w:tblGrid>
      <w:tr w:rsidR="00721286" w:rsidRPr="00BD3897" w14:paraId="44269848" w14:textId="77777777" w:rsidTr="00455191">
        <w:trPr>
          <w:trHeight w:val="405"/>
        </w:trPr>
        <w:tc>
          <w:tcPr>
            <w:tcW w:w="1390" w:type="dxa"/>
            <w:tcBorders>
              <w:top w:val="single" w:sz="6" w:space="0" w:color="auto"/>
              <w:left w:val="single" w:sz="6" w:space="0" w:color="auto"/>
              <w:bottom w:val="single" w:sz="6" w:space="0" w:color="auto"/>
              <w:right w:val="single" w:sz="6" w:space="0" w:color="auto"/>
            </w:tcBorders>
            <w:shd w:val="clear" w:color="auto" w:fill="auto"/>
          </w:tcPr>
          <w:p w14:paraId="2B1384FF" w14:textId="5CEA7BE1" w:rsidR="00721286" w:rsidRPr="00833394" w:rsidRDefault="00721286" w:rsidP="006E4DA8">
            <w:pPr>
              <w:rPr>
                <w:rFonts w:ascii="Trebuchet MS" w:hAnsi="Trebuchet MS"/>
                <w:b/>
                <w:bCs/>
              </w:rPr>
            </w:pPr>
            <w:proofErr w:type="spellStart"/>
            <w:r w:rsidRPr="00833394">
              <w:rPr>
                <w:rFonts w:ascii="Trebuchet MS" w:hAnsi="Trebuchet MS"/>
                <w:b/>
                <w:bCs/>
              </w:rPr>
              <w:t>Titre</w:t>
            </w:r>
            <w:proofErr w:type="spellEnd"/>
            <w:r w:rsidRPr="00833394">
              <w:rPr>
                <w:rFonts w:ascii="Trebuchet MS" w:hAnsi="Trebuchet MS"/>
                <w:b/>
                <w:bCs/>
              </w:rPr>
              <w:t xml:space="preserve"> de </w:t>
            </w:r>
            <w:proofErr w:type="spellStart"/>
            <w:r w:rsidRPr="00833394">
              <w:rPr>
                <w:rFonts w:ascii="Trebuchet MS" w:hAnsi="Trebuchet MS"/>
                <w:b/>
                <w:bCs/>
              </w:rPr>
              <w:t>l'indicateur</w:t>
            </w:r>
            <w:proofErr w:type="spellEnd"/>
            <w:r w:rsidRPr="00833394">
              <w:rPr>
                <w:rFonts w:ascii="Arial" w:hAnsi="Arial" w:cs="Arial"/>
                <w:b/>
                <w:bCs/>
              </w:rPr>
              <w:t>  </w:t>
            </w:r>
          </w:p>
        </w:tc>
        <w:tc>
          <w:tcPr>
            <w:tcW w:w="8101" w:type="dxa"/>
            <w:tcBorders>
              <w:top w:val="single" w:sz="6" w:space="0" w:color="auto"/>
              <w:left w:val="nil"/>
              <w:bottom w:val="single" w:sz="6" w:space="0" w:color="auto"/>
              <w:right w:val="single" w:sz="6" w:space="0" w:color="auto"/>
            </w:tcBorders>
            <w:shd w:val="clear" w:color="auto" w:fill="auto"/>
          </w:tcPr>
          <w:p w14:paraId="26E1EBFA" w14:textId="0C0E883D" w:rsidR="00721286" w:rsidRPr="00833394" w:rsidRDefault="00721286" w:rsidP="006E4DA8">
            <w:pPr>
              <w:rPr>
                <w:rFonts w:ascii="Trebuchet MS" w:hAnsi="Trebuchet MS"/>
                <w:b/>
                <w:bCs/>
                <w:sz w:val="28"/>
                <w:szCs w:val="28"/>
                <w:lang w:val="fr-FR"/>
              </w:rPr>
            </w:pPr>
            <w:r w:rsidRPr="00833394">
              <w:rPr>
                <w:rFonts w:ascii="Trebuchet MS" w:hAnsi="Trebuchet MS"/>
                <w:b/>
                <w:bCs/>
                <w:sz w:val="28"/>
                <w:szCs w:val="28"/>
                <w:lang w:val="fr-FR"/>
              </w:rPr>
              <w:t>Qualité du partenariat dans les environnements multi-acteurs</w:t>
            </w:r>
            <w:r w:rsidRPr="00833394">
              <w:rPr>
                <w:rFonts w:ascii="Arial" w:hAnsi="Arial" w:cs="Arial"/>
                <w:b/>
                <w:bCs/>
                <w:sz w:val="28"/>
                <w:szCs w:val="28"/>
                <w:lang w:val="fr-FR"/>
              </w:rPr>
              <w:t>  </w:t>
            </w:r>
          </w:p>
        </w:tc>
      </w:tr>
      <w:tr w:rsidR="00721286" w:rsidRPr="00BD3897" w14:paraId="1373F2A4" w14:textId="77777777" w:rsidTr="00455191">
        <w:trPr>
          <w:trHeight w:val="675"/>
        </w:trPr>
        <w:tc>
          <w:tcPr>
            <w:tcW w:w="1390" w:type="dxa"/>
            <w:tcBorders>
              <w:top w:val="nil"/>
              <w:left w:val="single" w:sz="6" w:space="0" w:color="auto"/>
              <w:bottom w:val="single" w:sz="6" w:space="0" w:color="auto"/>
              <w:right w:val="single" w:sz="6" w:space="0" w:color="auto"/>
            </w:tcBorders>
            <w:shd w:val="clear" w:color="auto" w:fill="auto"/>
          </w:tcPr>
          <w:p w14:paraId="17ACE06B" w14:textId="398FA40B" w:rsidR="00721286" w:rsidRPr="00833394" w:rsidRDefault="00721286" w:rsidP="006E4DA8">
            <w:pPr>
              <w:rPr>
                <w:rFonts w:ascii="Trebuchet MS" w:hAnsi="Trebuchet MS"/>
                <w:b/>
                <w:bCs/>
              </w:rPr>
            </w:pPr>
            <w:r w:rsidRPr="00833394">
              <w:rPr>
                <w:rFonts w:ascii="Trebuchet MS" w:hAnsi="Trebuchet MS"/>
                <w:b/>
                <w:bCs/>
              </w:rPr>
              <w:t xml:space="preserve">Phrase de </w:t>
            </w:r>
            <w:proofErr w:type="spellStart"/>
            <w:r w:rsidRPr="00833394">
              <w:rPr>
                <w:rFonts w:ascii="Trebuchet MS" w:hAnsi="Trebuchet MS"/>
                <w:b/>
                <w:bCs/>
              </w:rPr>
              <w:t>l'indicateur</w:t>
            </w:r>
            <w:proofErr w:type="spellEnd"/>
            <w:r w:rsidRPr="00833394">
              <w:rPr>
                <w:rFonts w:ascii="Arial" w:hAnsi="Arial" w:cs="Arial"/>
                <w:b/>
                <w:bCs/>
              </w:rPr>
              <w:t> </w:t>
            </w:r>
          </w:p>
        </w:tc>
        <w:tc>
          <w:tcPr>
            <w:tcW w:w="8101" w:type="dxa"/>
            <w:tcBorders>
              <w:top w:val="nil"/>
              <w:left w:val="nil"/>
              <w:bottom w:val="single" w:sz="6" w:space="0" w:color="auto"/>
              <w:right w:val="single" w:sz="6" w:space="0" w:color="auto"/>
            </w:tcBorders>
            <w:shd w:val="clear" w:color="auto" w:fill="auto"/>
          </w:tcPr>
          <w:p w14:paraId="5E2A2FAD" w14:textId="07ED66DB" w:rsidR="00721286" w:rsidRPr="00833394" w:rsidRDefault="00721286" w:rsidP="006E4DA8">
            <w:pPr>
              <w:rPr>
                <w:rFonts w:ascii="Trebuchet MS" w:hAnsi="Trebuchet MS"/>
                <w:lang w:val="fr-FR"/>
              </w:rPr>
            </w:pPr>
            <w:r w:rsidRPr="00833394">
              <w:rPr>
                <w:rFonts w:ascii="Trebuchet MS" w:hAnsi="Trebuchet MS"/>
                <w:lang w:val="fr-FR"/>
              </w:rPr>
              <w:t>Indice de qualité des partenariats (6-30)</w:t>
            </w:r>
            <w:r w:rsidRPr="00833394">
              <w:rPr>
                <w:rFonts w:ascii="Arial" w:hAnsi="Arial" w:cs="Arial"/>
                <w:lang w:val="fr-FR"/>
              </w:rPr>
              <w:t> </w:t>
            </w:r>
          </w:p>
        </w:tc>
      </w:tr>
      <w:tr w:rsidR="00721286" w:rsidRPr="00BD3897" w14:paraId="66BDE178" w14:textId="77777777" w:rsidTr="00455191">
        <w:trPr>
          <w:trHeight w:val="360"/>
        </w:trPr>
        <w:tc>
          <w:tcPr>
            <w:tcW w:w="1390" w:type="dxa"/>
            <w:tcBorders>
              <w:top w:val="nil"/>
              <w:left w:val="single" w:sz="6" w:space="0" w:color="auto"/>
              <w:bottom w:val="single" w:sz="6" w:space="0" w:color="auto"/>
              <w:right w:val="single" w:sz="6" w:space="0" w:color="auto"/>
            </w:tcBorders>
            <w:shd w:val="clear" w:color="auto" w:fill="auto"/>
          </w:tcPr>
          <w:p w14:paraId="62303B8B" w14:textId="657D6530" w:rsidR="00721286" w:rsidRPr="00833394" w:rsidRDefault="00721286" w:rsidP="006E4DA8">
            <w:pPr>
              <w:rPr>
                <w:rFonts w:ascii="Trebuchet MS" w:hAnsi="Trebuchet MS"/>
                <w:b/>
                <w:bCs/>
                <w:lang w:val="fr-FR"/>
              </w:rPr>
            </w:pPr>
            <w:r w:rsidRPr="00833394">
              <w:rPr>
                <w:rFonts w:ascii="Trebuchet MS" w:hAnsi="Trebuchet MS"/>
                <w:b/>
                <w:bCs/>
                <w:lang w:val="fr-FR"/>
              </w:rPr>
              <w:t>Quel est le but ?</w:t>
            </w:r>
            <w:r w:rsidRPr="00833394">
              <w:rPr>
                <w:rFonts w:ascii="Arial" w:hAnsi="Arial" w:cs="Arial"/>
                <w:b/>
                <w:bCs/>
                <w:lang w:val="fr-FR"/>
              </w:rPr>
              <w:t>  </w:t>
            </w:r>
          </w:p>
        </w:tc>
        <w:tc>
          <w:tcPr>
            <w:tcW w:w="8101" w:type="dxa"/>
            <w:tcBorders>
              <w:top w:val="nil"/>
              <w:left w:val="nil"/>
              <w:bottom w:val="single" w:sz="6" w:space="0" w:color="auto"/>
              <w:right w:val="single" w:sz="6" w:space="0" w:color="auto"/>
            </w:tcBorders>
            <w:shd w:val="clear" w:color="auto" w:fill="auto"/>
          </w:tcPr>
          <w:p w14:paraId="3C699FCE" w14:textId="70A896E6" w:rsidR="00721286" w:rsidRPr="00833394" w:rsidRDefault="00721286" w:rsidP="006E4DA8">
            <w:pPr>
              <w:rPr>
                <w:rFonts w:ascii="Trebuchet MS" w:hAnsi="Trebuchet MS"/>
                <w:lang w:val="fr-FR"/>
              </w:rPr>
            </w:pPr>
            <w:proofErr w:type="gramStart"/>
            <w:r w:rsidRPr="00833394">
              <w:rPr>
                <w:rFonts w:ascii="Trebuchet MS" w:hAnsi="Trebuchet MS"/>
                <w:lang w:val="fr-FR"/>
              </w:rPr>
              <w:t>Quoi:</w:t>
            </w:r>
            <w:proofErr w:type="gramEnd"/>
            <w:r w:rsidRPr="00833394">
              <w:rPr>
                <w:rFonts w:ascii="Trebuchet MS" w:hAnsi="Trebuchet MS"/>
                <w:lang w:val="fr-FR"/>
              </w:rPr>
              <w:t xml:space="preserve"> Cet indicateur mesure la qualité des partenariats dans des contextes multi-acteurs. Un partenariat multi-acteurs est considéré comme étant de haute qualité lorsque</w:t>
            </w:r>
            <w:r w:rsidRPr="00833394">
              <w:rPr>
                <w:rFonts w:ascii="Arial" w:hAnsi="Arial" w:cs="Arial"/>
                <w:lang w:val="fr-FR"/>
              </w:rPr>
              <w:t>  </w:t>
            </w:r>
            <w:r w:rsidRPr="00833394">
              <w:rPr>
                <w:rFonts w:ascii="Trebuchet MS" w:hAnsi="Trebuchet MS"/>
                <w:lang w:val="fr-FR"/>
              </w:rPr>
              <w:t xml:space="preserve"> </w:t>
            </w:r>
          </w:p>
          <w:p w14:paraId="3B247F92" w14:textId="6DE4CD2D" w:rsidR="00721286" w:rsidRPr="00833394" w:rsidRDefault="00721286" w:rsidP="006E4DA8">
            <w:pPr>
              <w:rPr>
                <w:rFonts w:ascii="Trebuchet MS" w:hAnsi="Trebuchet MS"/>
                <w:lang w:val="fr-FR"/>
              </w:rPr>
            </w:pPr>
            <w:r w:rsidRPr="00833394">
              <w:rPr>
                <w:rFonts w:ascii="Trebuchet MS" w:hAnsi="Trebuchet MS"/>
                <w:lang w:val="fr-FR"/>
              </w:rPr>
              <w:t>Toutes les parties prenantes ont une vision commune,</w:t>
            </w:r>
            <w:r w:rsidRPr="00833394">
              <w:rPr>
                <w:rFonts w:ascii="Arial" w:hAnsi="Arial" w:cs="Arial"/>
                <w:lang w:val="fr-FR"/>
              </w:rPr>
              <w:t> </w:t>
            </w:r>
            <w:r w:rsidRPr="00833394">
              <w:rPr>
                <w:rFonts w:ascii="Trebuchet MS" w:hAnsi="Trebuchet MS"/>
                <w:lang w:val="fr-FR"/>
              </w:rPr>
              <w:t xml:space="preserve"> </w:t>
            </w:r>
          </w:p>
          <w:p w14:paraId="023EE6CC" w14:textId="398C672D" w:rsidR="00721286" w:rsidRPr="00833394" w:rsidRDefault="00721286" w:rsidP="006E4DA8">
            <w:pPr>
              <w:rPr>
                <w:rFonts w:ascii="Trebuchet MS" w:hAnsi="Trebuchet MS"/>
                <w:lang w:val="fr-FR"/>
              </w:rPr>
            </w:pPr>
            <w:r w:rsidRPr="00833394">
              <w:rPr>
                <w:rFonts w:ascii="Trebuchet MS" w:hAnsi="Trebuchet MS"/>
                <w:lang w:val="fr-FR"/>
              </w:rPr>
              <w:t>Les rôles et les responsabilités sont clairs,</w:t>
            </w:r>
            <w:r w:rsidRPr="00833394">
              <w:rPr>
                <w:rFonts w:ascii="Arial" w:hAnsi="Arial" w:cs="Arial"/>
                <w:lang w:val="fr-FR"/>
              </w:rPr>
              <w:t> </w:t>
            </w:r>
            <w:r w:rsidRPr="00833394">
              <w:rPr>
                <w:rFonts w:ascii="Trebuchet MS" w:hAnsi="Trebuchet MS"/>
                <w:lang w:val="fr-FR"/>
              </w:rPr>
              <w:t xml:space="preserve"> </w:t>
            </w:r>
          </w:p>
          <w:p w14:paraId="4228E305" w14:textId="460A6933" w:rsidR="00721286" w:rsidRPr="00833394" w:rsidRDefault="00721286" w:rsidP="006E4DA8">
            <w:pPr>
              <w:rPr>
                <w:rFonts w:ascii="Trebuchet MS" w:hAnsi="Trebuchet MS"/>
                <w:lang w:val="fr-FR"/>
              </w:rPr>
            </w:pPr>
            <w:r w:rsidRPr="00833394">
              <w:rPr>
                <w:rFonts w:ascii="Trebuchet MS" w:hAnsi="Trebuchet MS"/>
                <w:lang w:val="fr-FR"/>
              </w:rPr>
              <w:t>Des processus bien définis de planification du travail sont en place,</w:t>
            </w:r>
            <w:r w:rsidRPr="00833394">
              <w:rPr>
                <w:rFonts w:ascii="Arial" w:hAnsi="Arial" w:cs="Arial"/>
                <w:lang w:val="fr-FR"/>
              </w:rPr>
              <w:t> </w:t>
            </w:r>
            <w:r w:rsidRPr="00833394">
              <w:rPr>
                <w:rFonts w:ascii="Trebuchet MS" w:hAnsi="Trebuchet MS"/>
                <w:lang w:val="fr-FR"/>
              </w:rPr>
              <w:t xml:space="preserve"> </w:t>
            </w:r>
          </w:p>
          <w:p w14:paraId="359A1887" w14:textId="4789F8D9" w:rsidR="00721286" w:rsidRPr="00833394" w:rsidRDefault="00721286" w:rsidP="006E4DA8">
            <w:pPr>
              <w:rPr>
                <w:rFonts w:ascii="Trebuchet MS" w:hAnsi="Trebuchet MS"/>
                <w:lang w:val="fr-FR"/>
              </w:rPr>
            </w:pPr>
            <w:r w:rsidRPr="00833394">
              <w:rPr>
                <w:rFonts w:ascii="Trebuchet MS" w:hAnsi="Trebuchet MS"/>
                <w:lang w:val="fr-FR"/>
              </w:rPr>
              <w:t>Les lignes de communication, les règles et les technologies sont bien définies,</w:t>
            </w:r>
            <w:r w:rsidRPr="00833394">
              <w:rPr>
                <w:rFonts w:ascii="Arial" w:hAnsi="Arial" w:cs="Arial"/>
                <w:lang w:val="fr-FR"/>
              </w:rPr>
              <w:t> </w:t>
            </w:r>
            <w:r w:rsidRPr="00833394">
              <w:rPr>
                <w:rFonts w:ascii="Trebuchet MS" w:hAnsi="Trebuchet MS"/>
                <w:lang w:val="fr-FR"/>
              </w:rPr>
              <w:t xml:space="preserve"> </w:t>
            </w:r>
          </w:p>
          <w:p w14:paraId="73ABB820" w14:textId="100E7CDE" w:rsidR="00721286" w:rsidRPr="00833394" w:rsidRDefault="00721286" w:rsidP="006E4DA8">
            <w:pPr>
              <w:rPr>
                <w:rFonts w:ascii="Trebuchet MS" w:hAnsi="Trebuchet MS"/>
                <w:lang w:val="fr-FR"/>
              </w:rPr>
            </w:pPr>
            <w:r w:rsidRPr="00833394">
              <w:rPr>
                <w:rFonts w:ascii="Trebuchet MS" w:hAnsi="Trebuchet MS"/>
                <w:lang w:val="fr-FR"/>
              </w:rPr>
              <w:t>Des mécanismes de résolution des problèmes sont en place, et</w:t>
            </w:r>
            <w:r w:rsidRPr="00833394">
              <w:rPr>
                <w:rFonts w:ascii="Arial" w:hAnsi="Arial" w:cs="Arial"/>
                <w:lang w:val="fr-FR"/>
              </w:rPr>
              <w:t> </w:t>
            </w:r>
            <w:r w:rsidRPr="00833394">
              <w:rPr>
                <w:rFonts w:ascii="Trebuchet MS" w:hAnsi="Trebuchet MS"/>
                <w:lang w:val="fr-FR"/>
              </w:rPr>
              <w:t xml:space="preserve"> </w:t>
            </w:r>
          </w:p>
          <w:p w14:paraId="1DC38F99" w14:textId="0F0A3261" w:rsidR="00721286" w:rsidRPr="00833394" w:rsidRDefault="00721286" w:rsidP="006E4DA8">
            <w:pPr>
              <w:rPr>
                <w:rFonts w:ascii="Trebuchet MS" w:hAnsi="Trebuchet MS"/>
                <w:lang w:val="fr-FR"/>
              </w:rPr>
            </w:pPr>
            <w:r w:rsidRPr="00833394">
              <w:rPr>
                <w:rFonts w:ascii="Trebuchet MS" w:hAnsi="Trebuchet MS"/>
                <w:lang w:val="fr-FR"/>
              </w:rPr>
              <w:t>Tous les acteurs sont en mesure de faire entendre leur voix.</w:t>
            </w:r>
            <w:r w:rsidRPr="00833394">
              <w:rPr>
                <w:rFonts w:ascii="Arial" w:hAnsi="Arial" w:cs="Arial"/>
                <w:lang w:val="fr-FR"/>
              </w:rPr>
              <w:t> </w:t>
            </w:r>
            <w:r w:rsidRPr="00833394">
              <w:rPr>
                <w:rFonts w:ascii="Trebuchet MS" w:hAnsi="Trebuchet MS"/>
                <w:lang w:val="fr-FR"/>
              </w:rPr>
              <w:t xml:space="preserve"> </w:t>
            </w:r>
          </w:p>
          <w:p w14:paraId="7268B0AD" w14:textId="77777777" w:rsidR="00721286" w:rsidRPr="00833394" w:rsidRDefault="00721286" w:rsidP="006E4DA8">
            <w:pPr>
              <w:rPr>
                <w:rFonts w:ascii="Trebuchet MS" w:hAnsi="Trebuchet MS"/>
                <w:lang w:val="fr-FR"/>
              </w:rPr>
            </w:pPr>
            <w:r w:rsidRPr="00833394">
              <w:rPr>
                <w:rFonts w:ascii="Arial" w:hAnsi="Arial" w:cs="Arial"/>
                <w:lang w:val="fr-FR"/>
              </w:rPr>
              <w:t>   </w:t>
            </w:r>
            <w:r w:rsidRPr="00833394">
              <w:rPr>
                <w:rFonts w:ascii="Trebuchet MS" w:hAnsi="Trebuchet MS"/>
                <w:lang w:val="fr-FR"/>
              </w:rPr>
              <w:t xml:space="preserve"> </w:t>
            </w:r>
          </w:p>
          <w:p w14:paraId="354EE3B8" w14:textId="0EA1991E" w:rsidR="00721286" w:rsidRPr="00833394" w:rsidRDefault="00721286" w:rsidP="006E4DA8">
            <w:pPr>
              <w:rPr>
                <w:rFonts w:ascii="Trebuchet MS" w:hAnsi="Trebuchet MS"/>
                <w:lang w:val="fr-FR"/>
              </w:rPr>
            </w:pPr>
            <w:proofErr w:type="gramStart"/>
            <w:r w:rsidRPr="00833394">
              <w:rPr>
                <w:rFonts w:ascii="Trebuchet MS" w:hAnsi="Trebuchet MS"/>
                <w:lang w:val="fr-FR"/>
              </w:rPr>
              <w:t>Pourquoi:</w:t>
            </w:r>
            <w:proofErr w:type="gramEnd"/>
            <w:r w:rsidRPr="00833394">
              <w:rPr>
                <w:rFonts w:ascii="Trebuchet MS" w:hAnsi="Trebuchet MS"/>
                <w:lang w:val="fr-FR"/>
              </w:rPr>
              <w:t xml:space="preserve"> La qualité du partenariat est primordiale pour réaliser la vision et les objectifs d'un projet dans un partenariat multi-acteurs. Si les partenariats doivent être guidés par une vision commune, il ne suffit pas d'en avoir une : La recherche a montré que les partenariats sont plus efficaces lorsqu'il existe une vision commune, lorsque la vision commune et la vision de chaque organisation sont alignées, lorsqu'il existe une certitude quant au rôle de chaque organisation et lorsqu'il existe un engagement clair à agir.</w:t>
            </w:r>
            <w:r w:rsidRPr="00833394">
              <w:rPr>
                <w:rFonts w:ascii="Arial" w:hAnsi="Arial" w:cs="Arial"/>
                <w:lang w:val="fr-FR"/>
              </w:rPr>
              <w:t> </w:t>
            </w:r>
            <w:r w:rsidRPr="00833394">
              <w:rPr>
                <w:rFonts w:ascii="Trebuchet MS" w:hAnsi="Trebuchet MS"/>
                <w:lang w:val="fr-FR"/>
              </w:rPr>
              <w:t xml:space="preserve"> </w:t>
            </w:r>
          </w:p>
          <w:p w14:paraId="2E82E1E3" w14:textId="77777777" w:rsidR="00721286" w:rsidRPr="00833394" w:rsidRDefault="00721286" w:rsidP="006E4DA8">
            <w:pPr>
              <w:rPr>
                <w:rFonts w:ascii="Trebuchet MS" w:hAnsi="Trebuchet MS"/>
                <w:lang w:val="fr-FR"/>
              </w:rPr>
            </w:pPr>
            <w:r w:rsidRPr="00833394">
              <w:rPr>
                <w:rFonts w:ascii="Arial" w:hAnsi="Arial" w:cs="Arial"/>
                <w:lang w:val="fr-FR"/>
              </w:rPr>
              <w:t> </w:t>
            </w:r>
            <w:r w:rsidRPr="00833394">
              <w:rPr>
                <w:rFonts w:ascii="Trebuchet MS" w:hAnsi="Trebuchet MS"/>
                <w:lang w:val="fr-FR"/>
              </w:rPr>
              <w:t xml:space="preserve"> </w:t>
            </w:r>
          </w:p>
          <w:p w14:paraId="52497297" w14:textId="565B7B9A" w:rsidR="00721286" w:rsidRPr="00833394" w:rsidRDefault="00721286" w:rsidP="006E4DA8">
            <w:pPr>
              <w:rPr>
                <w:rFonts w:ascii="Trebuchet MS" w:hAnsi="Trebuchet MS"/>
                <w:lang w:val="fr-FR"/>
              </w:rPr>
            </w:pPr>
            <w:proofErr w:type="gramStart"/>
            <w:r w:rsidRPr="00833394">
              <w:rPr>
                <w:rFonts w:ascii="Trebuchet MS" w:hAnsi="Trebuchet MS"/>
                <w:lang w:val="fr-FR"/>
              </w:rPr>
              <w:t>Quand:</w:t>
            </w:r>
            <w:proofErr w:type="gramEnd"/>
            <w:r w:rsidRPr="00833394">
              <w:rPr>
                <w:rFonts w:ascii="Trebuchet MS" w:hAnsi="Trebuchet MS"/>
                <w:lang w:val="fr-FR"/>
              </w:rPr>
              <w:t xml:space="preserve"> Tous les programmes de partenariat multi-acteurs doivent appliquer cet indicateur. Il peut également être utilisé pour les programmes et projets de consortiums.</w:t>
            </w:r>
            <w:r w:rsidRPr="00833394">
              <w:rPr>
                <w:rFonts w:ascii="Arial" w:hAnsi="Arial" w:cs="Arial"/>
                <w:lang w:val="fr-FR"/>
              </w:rPr>
              <w:t> </w:t>
            </w:r>
          </w:p>
        </w:tc>
      </w:tr>
      <w:tr w:rsidR="00721286" w:rsidRPr="00BD3897" w14:paraId="6A2C04CD" w14:textId="77777777" w:rsidTr="00455191">
        <w:tc>
          <w:tcPr>
            <w:tcW w:w="1390" w:type="dxa"/>
            <w:tcBorders>
              <w:top w:val="nil"/>
              <w:left w:val="single" w:sz="6" w:space="0" w:color="auto"/>
              <w:bottom w:val="single" w:sz="6" w:space="0" w:color="auto"/>
              <w:right w:val="single" w:sz="6" w:space="0" w:color="auto"/>
            </w:tcBorders>
            <w:shd w:val="clear" w:color="auto" w:fill="auto"/>
          </w:tcPr>
          <w:p w14:paraId="6A9B7526" w14:textId="13E97281" w:rsidR="00721286" w:rsidRPr="00833394" w:rsidRDefault="00721286" w:rsidP="006E4DA8">
            <w:pPr>
              <w:rPr>
                <w:rFonts w:ascii="Trebuchet MS" w:hAnsi="Trebuchet MS"/>
                <w:b/>
                <w:bCs/>
                <w:lang w:val="fr-FR"/>
              </w:rPr>
            </w:pPr>
            <w:r w:rsidRPr="00833394">
              <w:rPr>
                <w:rFonts w:ascii="Trebuchet MS" w:hAnsi="Trebuchet MS"/>
                <w:b/>
                <w:bCs/>
                <w:lang w:val="fr-FR"/>
              </w:rPr>
              <w:t>Comment collecter et analyser les données nécessaires ?</w:t>
            </w:r>
            <w:r w:rsidRPr="00833394">
              <w:rPr>
                <w:rFonts w:ascii="Arial" w:hAnsi="Arial" w:cs="Arial"/>
                <w:b/>
                <w:bCs/>
                <w:lang w:val="fr-FR"/>
              </w:rPr>
              <w:t>  </w:t>
            </w:r>
          </w:p>
        </w:tc>
        <w:tc>
          <w:tcPr>
            <w:tcW w:w="8101" w:type="dxa"/>
            <w:tcBorders>
              <w:top w:val="nil"/>
              <w:left w:val="nil"/>
              <w:bottom w:val="single" w:sz="6" w:space="0" w:color="auto"/>
              <w:right w:val="single" w:sz="6" w:space="0" w:color="auto"/>
            </w:tcBorders>
            <w:shd w:val="clear" w:color="auto" w:fill="auto"/>
            <w:hideMark/>
          </w:tcPr>
          <w:p w14:paraId="5FDB313F" w14:textId="471D9EA2" w:rsidR="00721286" w:rsidRPr="00833394" w:rsidRDefault="00721286" w:rsidP="006E4DA8">
            <w:pPr>
              <w:rPr>
                <w:rFonts w:ascii="Trebuchet MS" w:hAnsi="Trebuchet MS"/>
                <w:lang w:val="fr-FR"/>
              </w:rPr>
            </w:pPr>
            <w:proofErr w:type="gramStart"/>
            <w:r w:rsidRPr="00833394">
              <w:rPr>
                <w:rFonts w:ascii="Trebuchet MS" w:hAnsi="Trebuchet MS"/>
                <w:lang w:val="fr-FR"/>
              </w:rPr>
              <w:t>Méthode:</w:t>
            </w:r>
            <w:proofErr w:type="gramEnd"/>
            <w:r w:rsidRPr="00833394">
              <w:rPr>
                <w:rFonts w:ascii="Trebuchet MS" w:hAnsi="Trebuchet MS"/>
                <w:lang w:val="fr-FR"/>
              </w:rPr>
              <w:t xml:space="preserve"> Cet indicateur doit être collecté sous la forme d'un formulaire de retour d'information à remplir par toutes les parties prenantes participantes.</w:t>
            </w:r>
            <w:r w:rsidRPr="00833394">
              <w:rPr>
                <w:rFonts w:ascii="Arial" w:hAnsi="Arial" w:cs="Arial"/>
                <w:lang w:val="fr-FR"/>
              </w:rPr>
              <w:t>  </w:t>
            </w:r>
            <w:r w:rsidRPr="00833394">
              <w:rPr>
                <w:rFonts w:ascii="Trebuchet MS" w:hAnsi="Trebuchet MS"/>
                <w:lang w:val="fr-FR"/>
              </w:rPr>
              <w:t xml:space="preserve"> </w:t>
            </w:r>
          </w:p>
          <w:p w14:paraId="76FD3851" w14:textId="74146484" w:rsidR="00721286" w:rsidRPr="00833394" w:rsidRDefault="00721286" w:rsidP="006E4DA8">
            <w:pPr>
              <w:rPr>
                <w:rFonts w:ascii="Trebuchet MS" w:hAnsi="Trebuchet MS"/>
                <w:lang w:val="fr-FR"/>
              </w:rPr>
            </w:pPr>
            <w:r w:rsidRPr="00833394">
              <w:rPr>
                <w:rFonts w:ascii="Trebuchet MS" w:hAnsi="Trebuchet MS"/>
                <w:lang w:val="fr-FR"/>
              </w:rPr>
              <w:t>La partie prenante principale doit envoyer le questionnaire à toutes les parties prenantes participantes.</w:t>
            </w:r>
            <w:r w:rsidRPr="00833394">
              <w:rPr>
                <w:rFonts w:ascii="Arial" w:hAnsi="Arial" w:cs="Arial"/>
                <w:lang w:val="fr-FR"/>
              </w:rPr>
              <w:t> </w:t>
            </w:r>
            <w:r w:rsidRPr="00833394">
              <w:rPr>
                <w:rFonts w:ascii="Trebuchet MS" w:hAnsi="Trebuchet MS"/>
                <w:lang w:val="fr-FR"/>
              </w:rPr>
              <w:t xml:space="preserve"> </w:t>
            </w:r>
          </w:p>
          <w:p w14:paraId="6B6673FC" w14:textId="31118908" w:rsidR="00721286" w:rsidRPr="00833394" w:rsidRDefault="00721286" w:rsidP="006E4DA8">
            <w:pPr>
              <w:rPr>
                <w:rFonts w:ascii="Trebuchet MS" w:hAnsi="Trebuchet MS"/>
                <w:lang w:val="fr-FR"/>
              </w:rPr>
            </w:pPr>
            <w:r w:rsidRPr="00833394">
              <w:rPr>
                <w:rFonts w:ascii="Trebuchet MS" w:hAnsi="Trebuchet MS"/>
                <w:lang w:val="fr-FR"/>
              </w:rPr>
              <w:t>Chaque partie prenante doit remplir le questionnaire de manière collaborative lors d'une réunion de son comité de direction et le renvoyer à la partie prenante principale.</w:t>
            </w:r>
            <w:r w:rsidRPr="00833394">
              <w:rPr>
                <w:rFonts w:ascii="Arial" w:hAnsi="Arial" w:cs="Arial"/>
                <w:lang w:val="fr-FR"/>
              </w:rPr>
              <w:t> </w:t>
            </w:r>
            <w:r w:rsidRPr="00833394">
              <w:rPr>
                <w:rFonts w:ascii="Trebuchet MS" w:hAnsi="Trebuchet MS"/>
                <w:lang w:val="fr-FR"/>
              </w:rPr>
              <w:t xml:space="preserve"> </w:t>
            </w:r>
          </w:p>
          <w:p w14:paraId="3BD360BB" w14:textId="3F3B03B4" w:rsidR="00721286" w:rsidRPr="00833394" w:rsidRDefault="00721286" w:rsidP="006E4DA8">
            <w:pPr>
              <w:rPr>
                <w:rFonts w:ascii="Trebuchet MS" w:hAnsi="Trebuchet MS"/>
                <w:lang w:val="fr-FR"/>
              </w:rPr>
            </w:pPr>
            <w:r w:rsidRPr="00833394">
              <w:rPr>
                <w:rFonts w:ascii="Trebuchet MS" w:hAnsi="Trebuchet MS"/>
                <w:lang w:val="fr-FR"/>
              </w:rPr>
              <w:t>La partie prenante principale doit ensuite regrouper les réponses et calculer l'indicateur. Il est fortement recommandé qu'après le calcul de l'indicateur, les dirigeants de toutes les organisations concernées se réunissent pour discuter de la manière dont ils peuvent améliorer la qualité de leur partenariat sur la base des résultats de l'indicateur.</w:t>
            </w:r>
            <w:r w:rsidRPr="00833394">
              <w:rPr>
                <w:rFonts w:ascii="Arial" w:hAnsi="Arial" w:cs="Arial"/>
                <w:lang w:val="fr-FR"/>
              </w:rPr>
              <w:t> </w:t>
            </w:r>
            <w:r w:rsidRPr="00833394">
              <w:rPr>
                <w:rFonts w:ascii="Trebuchet MS" w:hAnsi="Trebuchet MS"/>
                <w:lang w:val="fr-FR"/>
              </w:rPr>
              <w:t xml:space="preserve"> </w:t>
            </w:r>
          </w:p>
          <w:p w14:paraId="3197B93B" w14:textId="2015B3C8" w:rsidR="00721286" w:rsidRPr="00833394" w:rsidRDefault="00721286" w:rsidP="006E4DA8">
            <w:pPr>
              <w:rPr>
                <w:rFonts w:ascii="Trebuchet MS" w:hAnsi="Trebuchet MS"/>
                <w:lang w:val="fr-FR"/>
              </w:rPr>
            </w:pPr>
            <w:r w:rsidRPr="00833394">
              <w:rPr>
                <w:rFonts w:ascii="Arial" w:hAnsi="Arial" w:cs="Arial"/>
                <w:color w:val="000000"/>
                <w:lang w:val="fr-FR"/>
              </w:rPr>
              <w:t> </w:t>
            </w:r>
            <w:proofErr w:type="gramStart"/>
            <w:r w:rsidRPr="00833394">
              <w:rPr>
                <w:rFonts w:ascii="Trebuchet MS" w:hAnsi="Trebuchet MS"/>
                <w:color w:val="000000"/>
                <w:lang w:val="fr-FR"/>
              </w:rPr>
              <w:t>Questions:</w:t>
            </w:r>
            <w:proofErr w:type="gramEnd"/>
            <w:r w:rsidRPr="00833394">
              <w:rPr>
                <w:rFonts w:ascii="Arial" w:hAnsi="Arial" w:cs="Arial"/>
                <w:color w:val="000000"/>
                <w:lang w:val="fr-FR"/>
              </w:rPr>
              <w:t>  </w:t>
            </w:r>
            <w:r w:rsidRPr="00833394">
              <w:rPr>
                <w:rFonts w:ascii="Trebuchet MS" w:hAnsi="Trebuchet MS"/>
                <w:color w:val="000000"/>
                <w:lang w:val="fr-FR"/>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
              <w:gridCol w:w="3710"/>
              <w:gridCol w:w="2328"/>
              <w:gridCol w:w="908"/>
            </w:tblGrid>
            <w:tr w:rsidR="006E4DA8" w:rsidRPr="00833394" w14:paraId="1D156B64" w14:textId="77777777" w:rsidTr="00721286">
              <w:tc>
                <w:tcPr>
                  <w:tcW w:w="735" w:type="dxa"/>
                  <w:tcBorders>
                    <w:top w:val="single" w:sz="6" w:space="0" w:color="000000"/>
                    <w:left w:val="single" w:sz="6" w:space="0" w:color="000000"/>
                    <w:bottom w:val="single" w:sz="6" w:space="0" w:color="000000"/>
                    <w:right w:val="single" w:sz="6" w:space="0" w:color="000000"/>
                  </w:tcBorders>
                  <w:shd w:val="clear" w:color="auto" w:fill="auto"/>
                  <w:hideMark/>
                </w:tcPr>
                <w:p w14:paraId="24A9E11B" w14:textId="77777777" w:rsidR="00721286" w:rsidRPr="00833394" w:rsidRDefault="00721286" w:rsidP="006E4DA8">
                  <w:pPr>
                    <w:rPr>
                      <w:rFonts w:ascii="Trebuchet MS" w:hAnsi="Trebuchet MS"/>
                      <w:lang w:val="fr-FR"/>
                    </w:rPr>
                  </w:pPr>
                  <w:r w:rsidRPr="00833394">
                    <w:rPr>
                      <w:rFonts w:ascii="Trebuchet MS" w:hAnsi="Trebuchet MS"/>
                      <w:lang w:val="fr-FR"/>
                    </w:rPr>
                    <w:t>0 </w:t>
                  </w:r>
                </w:p>
              </w:tc>
              <w:tc>
                <w:tcPr>
                  <w:tcW w:w="4095" w:type="dxa"/>
                  <w:tcBorders>
                    <w:top w:val="single" w:sz="6" w:space="0" w:color="000000"/>
                    <w:left w:val="single" w:sz="6" w:space="0" w:color="000000"/>
                    <w:bottom w:val="single" w:sz="6" w:space="0" w:color="000000"/>
                    <w:right w:val="single" w:sz="6" w:space="0" w:color="000000"/>
                  </w:tcBorders>
                  <w:shd w:val="clear" w:color="auto" w:fill="auto"/>
                  <w:hideMark/>
                </w:tcPr>
                <w:p w14:paraId="242D8607" w14:textId="77777777" w:rsidR="00721286" w:rsidRPr="00833394" w:rsidRDefault="00721286" w:rsidP="006E4DA8">
                  <w:pPr>
                    <w:rPr>
                      <w:rFonts w:ascii="Trebuchet MS" w:hAnsi="Trebuchet MS"/>
                      <w:lang w:val="fr-FR"/>
                    </w:rPr>
                  </w:pPr>
                  <w:r w:rsidRPr="00833394">
                    <w:rPr>
                      <w:rFonts w:ascii="Trebuchet MS" w:hAnsi="Trebuchet MS"/>
                      <w:lang w:val="fr-FR"/>
                    </w:rPr>
                    <w:t>Question</w:t>
                  </w:r>
                  <w:r w:rsidRPr="00833394">
                    <w:rPr>
                      <w:rFonts w:ascii="Arial" w:hAnsi="Arial" w:cs="Arial"/>
                      <w:lang w:val="fr-FR"/>
                    </w:rPr>
                    <w:t> </w:t>
                  </w:r>
                  <w:r w:rsidRPr="00833394">
                    <w:rPr>
                      <w:rFonts w:ascii="Trebuchet MS" w:hAnsi="Trebuchet MS"/>
                      <w:lang w:val="fr-FR"/>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Pr>
                <w:p w14:paraId="017B7D62" w14:textId="3522EAEE" w:rsidR="00721286" w:rsidRPr="00833394" w:rsidRDefault="00721286" w:rsidP="006E4DA8">
                  <w:pPr>
                    <w:rPr>
                      <w:rFonts w:ascii="Trebuchet MS" w:hAnsi="Trebuchet MS"/>
                      <w:lang w:val="fr-FR"/>
                    </w:rPr>
                  </w:pPr>
                  <w:r w:rsidRPr="00833394">
                    <w:rPr>
                      <w:rFonts w:ascii="Trebuchet MS" w:hAnsi="Trebuchet MS"/>
                      <w:lang w:val="fr-FR"/>
                    </w:rPr>
                    <w:t>Option de réponse</w:t>
                  </w:r>
                  <w:r w:rsidRPr="00833394">
                    <w:rPr>
                      <w:rFonts w:ascii="Arial" w:hAnsi="Arial" w:cs="Arial"/>
                      <w:lang w:val="fr-FR"/>
                    </w:rPr>
                    <w:t> </w:t>
                  </w:r>
                </w:p>
              </w:tc>
              <w:tc>
                <w:tcPr>
                  <w:tcW w:w="900" w:type="dxa"/>
                  <w:tcBorders>
                    <w:top w:val="single" w:sz="6" w:space="0" w:color="000000"/>
                    <w:left w:val="single" w:sz="6" w:space="0" w:color="000000"/>
                    <w:bottom w:val="single" w:sz="6" w:space="0" w:color="000000"/>
                    <w:right w:val="single" w:sz="6" w:space="0" w:color="000000"/>
                  </w:tcBorders>
                  <w:shd w:val="clear" w:color="auto" w:fill="auto"/>
                </w:tcPr>
                <w:p w14:paraId="7985CCF9" w14:textId="1A9F9049" w:rsidR="00721286" w:rsidRPr="00833394" w:rsidRDefault="00721286" w:rsidP="006E4DA8">
                  <w:pPr>
                    <w:rPr>
                      <w:rFonts w:ascii="Trebuchet MS" w:hAnsi="Trebuchet MS"/>
                      <w:lang w:val="fr-FR"/>
                    </w:rPr>
                  </w:pPr>
                  <w:r w:rsidRPr="00833394">
                    <w:rPr>
                      <w:rFonts w:ascii="Trebuchet MS" w:hAnsi="Trebuchet MS"/>
                      <w:lang w:val="fr-FR"/>
                    </w:rPr>
                    <w:t>Réponse</w:t>
                  </w:r>
                  <w:r w:rsidRPr="00833394">
                    <w:rPr>
                      <w:rFonts w:ascii="Arial" w:hAnsi="Arial" w:cs="Arial"/>
                      <w:lang w:val="fr-FR"/>
                    </w:rPr>
                    <w:t> </w:t>
                  </w:r>
                </w:p>
              </w:tc>
            </w:tr>
            <w:tr w:rsidR="00721286" w:rsidRPr="00833394" w14:paraId="3E11C29E" w14:textId="77777777" w:rsidTr="00721286">
              <w:tc>
                <w:tcPr>
                  <w:tcW w:w="735" w:type="dxa"/>
                  <w:tcBorders>
                    <w:top w:val="single" w:sz="6" w:space="0" w:color="000000"/>
                    <w:left w:val="single" w:sz="6" w:space="0" w:color="000000"/>
                    <w:bottom w:val="single" w:sz="6" w:space="0" w:color="000000"/>
                    <w:right w:val="single" w:sz="6" w:space="0" w:color="000000"/>
                  </w:tcBorders>
                  <w:shd w:val="clear" w:color="auto" w:fill="auto"/>
                  <w:hideMark/>
                </w:tcPr>
                <w:p w14:paraId="59C58ECD" w14:textId="77777777" w:rsidR="00721286" w:rsidRPr="00833394" w:rsidRDefault="00721286" w:rsidP="006E4DA8">
                  <w:pPr>
                    <w:rPr>
                      <w:rFonts w:ascii="Trebuchet MS" w:hAnsi="Trebuchet MS"/>
                      <w:lang w:val="fr-FR"/>
                    </w:rPr>
                  </w:pPr>
                  <w:r w:rsidRPr="00833394">
                    <w:rPr>
                      <w:rFonts w:ascii="Trebuchet MS" w:hAnsi="Trebuchet MS"/>
                      <w:lang w:val="fr-FR"/>
                    </w:rPr>
                    <w:lastRenderedPageBreak/>
                    <w:t>PQ</w:t>
                  </w:r>
                  <w:r w:rsidRPr="00833394">
                    <w:rPr>
                      <w:rFonts w:ascii="Arial" w:hAnsi="Arial" w:cs="Arial"/>
                      <w:lang w:val="fr-FR"/>
                    </w:rPr>
                    <w:t> </w:t>
                  </w:r>
                  <w:r w:rsidRPr="00833394">
                    <w:rPr>
                      <w:rFonts w:ascii="Trebuchet MS" w:hAnsi="Trebuchet MS"/>
                      <w:lang w:val="fr-FR"/>
                    </w:rPr>
                    <w:t> </w:t>
                  </w:r>
                </w:p>
              </w:tc>
              <w:tc>
                <w:tcPr>
                  <w:tcW w:w="7530"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0B044683" w14:textId="06823A9F" w:rsidR="00721286" w:rsidRPr="00833394" w:rsidRDefault="00016394" w:rsidP="006E4DA8">
                  <w:pPr>
                    <w:rPr>
                      <w:rFonts w:ascii="Trebuchet MS" w:hAnsi="Trebuchet MS"/>
                      <w:lang w:val="fr-FR"/>
                    </w:rPr>
                  </w:pPr>
                  <w:r w:rsidRPr="00833394">
                    <w:rPr>
                      <w:rFonts w:ascii="Trebuchet MS" w:hAnsi="Trebuchet MS"/>
                      <w:lang w:val="fr-FR"/>
                    </w:rPr>
                    <w:t>Dans quelle mesure êtes-vous d'accord ou non avec les affirmations suivantes ?</w:t>
                  </w:r>
                  <w:r w:rsidRPr="00833394">
                    <w:rPr>
                      <w:rFonts w:ascii="Arial" w:hAnsi="Arial" w:cs="Arial"/>
                      <w:lang w:val="fr-FR"/>
                    </w:rPr>
                    <w:t> </w:t>
                  </w:r>
                </w:p>
              </w:tc>
            </w:tr>
            <w:tr w:rsidR="006E4DA8" w:rsidRPr="00833394" w14:paraId="405E3E4E" w14:textId="77777777" w:rsidTr="00721286">
              <w:tc>
                <w:tcPr>
                  <w:tcW w:w="735" w:type="dxa"/>
                  <w:tcBorders>
                    <w:top w:val="single" w:sz="6" w:space="0" w:color="000000"/>
                    <w:left w:val="single" w:sz="6" w:space="0" w:color="000000"/>
                    <w:bottom w:val="single" w:sz="6" w:space="0" w:color="000000"/>
                    <w:right w:val="single" w:sz="6" w:space="0" w:color="000000"/>
                  </w:tcBorders>
                  <w:shd w:val="clear" w:color="auto" w:fill="auto"/>
                  <w:hideMark/>
                </w:tcPr>
                <w:p w14:paraId="4A63F5A0" w14:textId="77777777" w:rsidR="00721286" w:rsidRPr="00833394" w:rsidRDefault="00721286" w:rsidP="006E4DA8">
                  <w:pPr>
                    <w:rPr>
                      <w:rFonts w:ascii="Trebuchet MS" w:hAnsi="Trebuchet MS"/>
                    </w:rPr>
                  </w:pPr>
                  <w:r w:rsidRPr="00833394">
                    <w:rPr>
                      <w:rFonts w:ascii="Trebuchet MS" w:hAnsi="Trebuchet MS"/>
                    </w:rPr>
                    <w:t>PQ1</w:t>
                  </w:r>
                  <w:r w:rsidRPr="00833394">
                    <w:rPr>
                      <w:rFonts w:ascii="Arial" w:hAnsi="Arial" w:cs="Arial"/>
                    </w:rPr>
                    <w:t> </w:t>
                  </w:r>
                  <w:r w:rsidRPr="00833394">
                    <w:rPr>
                      <w:rFonts w:ascii="Trebuchet MS" w:hAnsi="Trebuchet MS"/>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tcPr>
                <w:p w14:paraId="77D2C6E0" w14:textId="75A3067F" w:rsidR="00721286" w:rsidRPr="00833394" w:rsidRDefault="00721286" w:rsidP="006E4DA8">
                  <w:pPr>
                    <w:rPr>
                      <w:rFonts w:ascii="Trebuchet MS" w:hAnsi="Trebuchet MS"/>
                      <w:lang w:val="fr-FR"/>
                    </w:rPr>
                  </w:pPr>
                  <w:proofErr w:type="gramStart"/>
                  <w:r w:rsidRPr="00833394">
                    <w:rPr>
                      <w:rFonts w:ascii="Trebuchet MS" w:hAnsi="Trebuchet MS"/>
                      <w:lang w:val="fr-FR"/>
                    </w:rPr>
                    <w:t>Vision:</w:t>
                  </w:r>
                  <w:proofErr w:type="gramEnd"/>
                  <w:r w:rsidRPr="00833394">
                    <w:rPr>
                      <w:rFonts w:ascii="Trebuchet MS" w:hAnsi="Trebuchet MS"/>
                      <w:lang w:val="fr-FR"/>
                    </w:rPr>
                    <w:t xml:space="preserve"> La vision de mon organisation pour le Multi Actors Partnership est la même que celle des autres parties prenantes impliquées.</w:t>
                  </w:r>
                  <w:r w:rsidRPr="00833394">
                    <w:rPr>
                      <w:rFonts w:ascii="Arial" w:hAnsi="Arial" w:cs="Arial"/>
                      <w:lang w:val="fr-FR"/>
                    </w:rPr>
                    <w:t> </w:t>
                  </w:r>
                </w:p>
              </w:tc>
              <w:tc>
                <w:tcPr>
                  <w:tcW w:w="2520" w:type="dxa"/>
                  <w:tcBorders>
                    <w:top w:val="nil"/>
                    <w:left w:val="single" w:sz="6" w:space="0" w:color="000000"/>
                    <w:bottom w:val="single" w:sz="6" w:space="0" w:color="000000"/>
                    <w:right w:val="single" w:sz="6" w:space="0" w:color="000000"/>
                  </w:tcBorders>
                  <w:shd w:val="clear" w:color="auto" w:fill="auto"/>
                </w:tcPr>
                <w:p w14:paraId="01A90B9C" w14:textId="3370095C" w:rsidR="00721286" w:rsidRPr="00833394" w:rsidRDefault="00721286" w:rsidP="006E4DA8">
                  <w:pPr>
                    <w:rPr>
                      <w:rFonts w:ascii="Trebuchet MS" w:hAnsi="Trebuchet MS"/>
                      <w:lang w:val="fr-FR"/>
                    </w:rPr>
                  </w:pPr>
                  <w:proofErr w:type="gramStart"/>
                  <w:r w:rsidRPr="00833394">
                    <w:rPr>
                      <w:rFonts w:ascii="Trebuchet MS" w:hAnsi="Trebuchet MS"/>
                      <w:lang w:val="fr-FR"/>
                    </w:rPr>
                    <w:t>1:</w:t>
                  </w:r>
                  <w:proofErr w:type="gramEnd"/>
                  <w:r w:rsidRPr="00833394">
                    <w:rPr>
                      <w:rFonts w:ascii="Trebuchet MS" w:hAnsi="Trebuchet MS"/>
                      <w:lang w:val="fr-FR"/>
                    </w:rPr>
                    <w:t xml:space="preserve"> Complètement en désaccord</w:t>
                  </w:r>
                  <w:r w:rsidRPr="00833394">
                    <w:rPr>
                      <w:rFonts w:ascii="Arial" w:hAnsi="Arial" w:cs="Arial"/>
                      <w:lang w:val="fr-FR"/>
                    </w:rPr>
                    <w:t> </w:t>
                  </w:r>
                  <w:r w:rsidRPr="00833394">
                    <w:rPr>
                      <w:rFonts w:ascii="Trebuchet MS" w:hAnsi="Trebuchet MS"/>
                      <w:lang w:val="fr-FR"/>
                    </w:rPr>
                    <w:t xml:space="preserve"> </w:t>
                  </w:r>
                </w:p>
                <w:p w14:paraId="4D2F0536" w14:textId="6C23E99B" w:rsidR="00721286" w:rsidRPr="00833394" w:rsidRDefault="00721286" w:rsidP="006E4DA8">
                  <w:pPr>
                    <w:rPr>
                      <w:rFonts w:ascii="Trebuchet MS" w:hAnsi="Trebuchet MS"/>
                      <w:lang w:val="fr-FR"/>
                    </w:rPr>
                  </w:pPr>
                  <w:proofErr w:type="gramStart"/>
                  <w:r w:rsidRPr="00833394">
                    <w:rPr>
                      <w:rFonts w:ascii="Trebuchet MS" w:hAnsi="Trebuchet MS"/>
                      <w:lang w:val="fr-FR"/>
                    </w:rPr>
                    <w:t>2:</w:t>
                  </w:r>
                  <w:proofErr w:type="gramEnd"/>
                  <w:r w:rsidRPr="00833394">
                    <w:rPr>
                      <w:rFonts w:ascii="Trebuchet MS" w:hAnsi="Trebuchet MS"/>
                      <w:lang w:val="fr-FR"/>
                    </w:rPr>
                    <w:t xml:space="preserve"> Pas tout à fait d'accord</w:t>
                  </w:r>
                  <w:r w:rsidRPr="00833394">
                    <w:rPr>
                      <w:rFonts w:ascii="Arial" w:hAnsi="Arial" w:cs="Arial"/>
                      <w:lang w:val="fr-FR"/>
                    </w:rPr>
                    <w:t> </w:t>
                  </w:r>
                  <w:r w:rsidRPr="00833394">
                    <w:rPr>
                      <w:rFonts w:ascii="Trebuchet MS" w:hAnsi="Trebuchet MS"/>
                      <w:lang w:val="fr-FR"/>
                    </w:rPr>
                    <w:t xml:space="preserve"> </w:t>
                  </w:r>
                </w:p>
                <w:p w14:paraId="1FE7C289" w14:textId="38C5E1AF" w:rsidR="00721286" w:rsidRPr="00833394" w:rsidRDefault="00721286" w:rsidP="006E4DA8">
                  <w:pPr>
                    <w:rPr>
                      <w:rFonts w:ascii="Trebuchet MS" w:hAnsi="Trebuchet MS"/>
                      <w:lang w:val="fr-FR"/>
                    </w:rPr>
                  </w:pPr>
                  <w:proofErr w:type="gramStart"/>
                  <w:r w:rsidRPr="00833394">
                    <w:rPr>
                      <w:rFonts w:ascii="Trebuchet MS" w:hAnsi="Trebuchet MS"/>
                      <w:lang w:val="fr-FR"/>
                    </w:rPr>
                    <w:t>3:</w:t>
                  </w:r>
                  <w:proofErr w:type="gramEnd"/>
                  <w:r w:rsidRPr="00833394">
                    <w:rPr>
                      <w:rFonts w:ascii="Trebuchet MS" w:hAnsi="Trebuchet MS"/>
                      <w:lang w:val="fr-FR"/>
                    </w:rPr>
                    <w:t xml:space="preserve"> Ni d'accord ni en désaccord</w:t>
                  </w:r>
                  <w:r w:rsidRPr="00833394">
                    <w:rPr>
                      <w:rFonts w:ascii="Arial" w:hAnsi="Arial" w:cs="Arial"/>
                      <w:lang w:val="fr-FR"/>
                    </w:rPr>
                    <w:t> </w:t>
                  </w:r>
                  <w:r w:rsidRPr="00833394">
                    <w:rPr>
                      <w:rFonts w:ascii="Trebuchet MS" w:hAnsi="Trebuchet MS"/>
                      <w:lang w:val="fr-FR"/>
                    </w:rPr>
                    <w:t xml:space="preserve"> </w:t>
                  </w:r>
                </w:p>
                <w:p w14:paraId="191EBF83" w14:textId="4EEBC08F" w:rsidR="00721286" w:rsidRPr="00833394" w:rsidRDefault="00721286" w:rsidP="006E4DA8">
                  <w:pPr>
                    <w:rPr>
                      <w:rFonts w:ascii="Trebuchet MS" w:hAnsi="Trebuchet MS"/>
                      <w:lang w:val="fr-FR"/>
                    </w:rPr>
                  </w:pPr>
                  <w:proofErr w:type="gramStart"/>
                  <w:r w:rsidRPr="00833394">
                    <w:rPr>
                      <w:rFonts w:ascii="Trebuchet MS" w:hAnsi="Trebuchet MS"/>
                      <w:lang w:val="fr-FR"/>
                    </w:rPr>
                    <w:t>4:</w:t>
                  </w:r>
                  <w:proofErr w:type="gramEnd"/>
                  <w:r w:rsidRPr="00833394">
                    <w:rPr>
                      <w:rFonts w:ascii="Trebuchet MS" w:hAnsi="Trebuchet MS"/>
                      <w:lang w:val="fr-FR"/>
                    </w:rPr>
                    <w:t xml:space="preserve"> Plutôt d'accord</w:t>
                  </w:r>
                  <w:r w:rsidRPr="00833394">
                    <w:rPr>
                      <w:rFonts w:ascii="Arial" w:hAnsi="Arial" w:cs="Arial"/>
                      <w:lang w:val="fr-FR"/>
                    </w:rPr>
                    <w:t> </w:t>
                  </w:r>
                  <w:r w:rsidRPr="00833394">
                    <w:rPr>
                      <w:rFonts w:ascii="Trebuchet MS" w:hAnsi="Trebuchet MS"/>
                      <w:lang w:val="fr-FR"/>
                    </w:rPr>
                    <w:t xml:space="preserve"> </w:t>
                  </w:r>
                </w:p>
                <w:p w14:paraId="6098698E" w14:textId="1A6FD284" w:rsidR="00721286" w:rsidRPr="00833394" w:rsidRDefault="00721286" w:rsidP="006E4DA8">
                  <w:pPr>
                    <w:rPr>
                      <w:rFonts w:ascii="Trebuchet MS" w:hAnsi="Trebuchet MS"/>
                    </w:rPr>
                  </w:pPr>
                  <w:r w:rsidRPr="00833394">
                    <w:rPr>
                      <w:rFonts w:ascii="Trebuchet MS" w:hAnsi="Trebuchet MS"/>
                    </w:rPr>
                    <w:t xml:space="preserve">5: Tout à fait </w:t>
                  </w:r>
                  <w:proofErr w:type="spellStart"/>
                  <w:r w:rsidRPr="00833394">
                    <w:rPr>
                      <w:rFonts w:ascii="Trebuchet MS" w:hAnsi="Trebuchet MS"/>
                    </w:rPr>
                    <w:t>d'accord</w:t>
                  </w:r>
                  <w:proofErr w:type="spellEnd"/>
                  <w:r w:rsidRPr="00833394">
                    <w:rPr>
                      <w:rFonts w:ascii="Arial" w:hAnsi="Arial" w:cs="Arial"/>
                    </w:rPr>
                    <w:t> </w:t>
                  </w:r>
                </w:p>
              </w:tc>
              <w:tc>
                <w:tcPr>
                  <w:tcW w:w="900" w:type="dxa"/>
                  <w:tcBorders>
                    <w:top w:val="nil"/>
                    <w:left w:val="single" w:sz="6" w:space="0" w:color="000000"/>
                    <w:bottom w:val="single" w:sz="6" w:space="0" w:color="000000"/>
                    <w:right w:val="single" w:sz="6" w:space="0" w:color="000000"/>
                  </w:tcBorders>
                  <w:shd w:val="clear" w:color="auto" w:fill="auto"/>
                  <w:hideMark/>
                </w:tcPr>
                <w:p w14:paraId="52166645" w14:textId="77777777" w:rsidR="00721286" w:rsidRPr="00833394" w:rsidRDefault="00721286" w:rsidP="006E4DA8">
                  <w:pPr>
                    <w:rPr>
                      <w:rFonts w:ascii="Trebuchet MS" w:hAnsi="Trebuchet MS"/>
                    </w:rPr>
                  </w:pPr>
                  <w:r w:rsidRPr="00833394">
                    <w:rPr>
                      <w:rFonts w:ascii="Arial" w:hAnsi="Arial" w:cs="Arial"/>
                    </w:rPr>
                    <w:t>  </w:t>
                  </w:r>
                  <w:r w:rsidRPr="00833394">
                    <w:rPr>
                      <w:rFonts w:ascii="Trebuchet MS" w:hAnsi="Trebuchet MS"/>
                    </w:rPr>
                    <w:t> </w:t>
                  </w:r>
                </w:p>
              </w:tc>
            </w:tr>
            <w:tr w:rsidR="006E4DA8" w:rsidRPr="00833394" w14:paraId="2E57D51B" w14:textId="77777777" w:rsidTr="00721286">
              <w:tc>
                <w:tcPr>
                  <w:tcW w:w="735" w:type="dxa"/>
                  <w:tcBorders>
                    <w:top w:val="single" w:sz="6" w:space="0" w:color="000000"/>
                    <w:left w:val="single" w:sz="6" w:space="0" w:color="000000"/>
                    <w:bottom w:val="single" w:sz="6" w:space="0" w:color="000000"/>
                    <w:right w:val="single" w:sz="6" w:space="0" w:color="000000"/>
                  </w:tcBorders>
                  <w:shd w:val="clear" w:color="auto" w:fill="auto"/>
                  <w:hideMark/>
                </w:tcPr>
                <w:p w14:paraId="7A891CFC" w14:textId="77777777" w:rsidR="00721286" w:rsidRPr="00833394" w:rsidRDefault="00721286" w:rsidP="006E4DA8">
                  <w:pPr>
                    <w:rPr>
                      <w:rFonts w:ascii="Trebuchet MS" w:hAnsi="Trebuchet MS"/>
                    </w:rPr>
                  </w:pPr>
                  <w:r w:rsidRPr="00833394">
                    <w:rPr>
                      <w:rFonts w:ascii="Trebuchet MS" w:hAnsi="Trebuchet MS"/>
                    </w:rPr>
                    <w:t>PQ2</w:t>
                  </w:r>
                  <w:r w:rsidRPr="00833394">
                    <w:rPr>
                      <w:rFonts w:ascii="Arial" w:hAnsi="Arial" w:cs="Arial"/>
                    </w:rPr>
                    <w:t> </w:t>
                  </w:r>
                  <w:r w:rsidRPr="00833394">
                    <w:rPr>
                      <w:rFonts w:ascii="Trebuchet MS" w:hAnsi="Trebuchet MS"/>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tcPr>
                <w:p w14:paraId="7929E9E7" w14:textId="5B3C494C" w:rsidR="00721286" w:rsidRPr="00833394" w:rsidRDefault="00721286" w:rsidP="006E4DA8">
                  <w:pPr>
                    <w:rPr>
                      <w:rFonts w:ascii="Trebuchet MS" w:hAnsi="Trebuchet MS"/>
                      <w:lang w:val="fr-FR"/>
                    </w:rPr>
                  </w:pPr>
                  <w:r w:rsidRPr="00833394">
                    <w:rPr>
                      <w:rFonts w:ascii="Trebuchet MS" w:hAnsi="Trebuchet MS"/>
                      <w:lang w:val="fr-FR"/>
                    </w:rPr>
                    <w:t>Rôles et responsabilités :</w:t>
                  </w:r>
                  <w:r w:rsidRPr="00833394">
                    <w:rPr>
                      <w:rFonts w:ascii="Arial" w:hAnsi="Arial" w:cs="Arial"/>
                      <w:lang w:val="fr-FR"/>
                    </w:rPr>
                    <w:t>  </w:t>
                  </w:r>
                  <w:r w:rsidRPr="00833394">
                    <w:rPr>
                      <w:rFonts w:ascii="Trebuchet MS" w:hAnsi="Trebuchet MS"/>
                      <w:lang w:val="fr-FR"/>
                    </w:rPr>
                    <w:t>Mon organisation est claire quant aux actions concr</w:t>
                  </w:r>
                  <w:r w:rsidRPr="00833394">
                    <w:rPr>
                      <w:rFonts w:ascii="Trebuchet MS" w:hAnsi="Trebuchet MS" w:cs="Trebuchet MS"/>
                      <w:lang w:val="fr-FR"/>
                    </w:rPr>
                    <w:t>è</w:t>
                  </w:r>
                  <w:r w:rsidRPr="00833394">
                    <w:rPr>
                      <w:rFonts w:ascii="Trebuchet MS" w:hAnsi="Trebuchet MS"/>
                      <w:lang w:val="fr-FR"/>
                    </w:rPr>
                    <w:t xml:space="preserve">tes que chaque partie prenante doit mettre en </w:t>
                  </w:r>
                  <w:r w:rsidRPr="00833394">
                    <w:rPr>
                      <w:rFonts w:ascii="Trebuchet MS" w:hAnsi="Trebuchet MS" w:cs="Trebuchet MS"/>
                      <w:lang w:val="fr-FR"/>
                    </w:rPr>
                    <w:t>œ</w:t>
                  </w:r>
                  <w:r w:rsidRPr="00833394">
                    <w:rPr>
                      <w:rFonts w:ascii="Trebuchet MS" w:hAnsi="Trebuchet MS"/>
                      <w:lang w:val="fr-FR"/>
                    </w:rPr>
                    <w:t>uvre pour r</w:t>
                  </w:r>
                  <w:r w:rsidRPr="00833394">
                    <w:rPr>
                      <w:rFonts w:ascii="Trebuchet MS" w:hAnsi="Trebuchet MS" w:cs="Trebuchet MS"/>
                      <w:lang w:val="fr-FR"/>
                    </w:rPr>
                    <w:t>é</w:t>
                  </w:r>
                  <w:r w:rsidRPr="00833394">
                    <w:rPr>
                      <w:rFonts w:ascii="Trebuchet MS" w:hAnsi="Trebuchet MS"/>
                      <w:lang w:val="fr-FR"/>
                    </w:rPr>
                    <w:t>aliser notre vision commune.</w:t>
                  </w:r>
                  <w:r w:rsidRPr="00833394">
                    <w:rPr>
                      <w:rFonts w:ascii="Arial" w:hAnsi="Arial" w:cs="Arial"/>
                      <w:lang w:val="fr-FR"/>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hideMark/>
                </w:tcPr>
                <w:p w14:paraId="002B6D10"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1:</w:t>
                  </w:r>
                  <w:proofErr w:type="gramEnd"/>
                  <w:r w:rsidRPr="00833394">
                    <w:rPr>
                      <w:rFonts w:ascii="Trebuchet MS" w:hAnsi="Trebuchet MS"/>
                      <w:lang w:val="fr-FR"/>
                    </w:rPr>
                    <w:t xml:space="preserve"> Complètement en désaccord</w:t>
                  </w:r>
                  <w:r w:rsidRPr="00833394">
                    <w:rPr>
                      <w:rFonts w:ascii="Arial" w:hAnsi="Arial" w:cs="Arial"/>
                      <w:lang w:val="fr-FR"/>
                    </w:rPr>
                    <w:t> </w:t>
                  </w:r>
                  <w:r w:rsidRPr="00833394">
                    <w:rPr>
                      <w:rFonts w:ascii="Trebuchet MS" w:hAnsi="Trebuchet MS"/>
                      <w:lang w:val="fr-FR"/>
                    </w:rPr>
                    <w:t xml:space="preserve"> </w:t>
                  </w:r>
                </w:p>
                <w:p w14:paraId="1D03C134"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2:</w:t>
                  </w:r>
                  <w:proofErr w:type="gramEnd"/>
                  <w:r w:rsidRPr="00833394">
                    <w:rPr>
                      <w:rFonts w:ascii="Trebuchet MS" w:hAnsi="Trebuchet MS"/>
                      <w:lang w:val="fr-FR"/>
                    </w:rPr>
                    <w:t xml:space="preserve"> Pas tout à fait d'accord</w:t>
                  </w:r>
                  <w:r w:rsidRPr="00833394">
                    <w:rPr>
                      <w:rFonts w:ascii="Arial" w:hAnsi="Arial" w:cs="Arial"/>
                      <w:lang w:val="fr-FR"/>
                    </w:rPr>
                    <w:t> </w:t>
                  </w:r>
                  <w:r w:rsidRPr="00833394">
                    <w:rPr>
                      <w:rFonts w:ascii="Trebuchet MS" w:hAnsi="Trebuchet MS"/>
                      <w:lang w:val="fr-FR"/>
                    </w:rPr>
                    <w:t xml:space="preserve"> </w:t>
                  </w:r>
                </w:p>
                <w:p w14:paraId="341798D2"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3:</w:t>
                  </w:r>
                  <w:proofErr w:type="gramEnd"/>
                  <w:r w:rsidRPr="00833394">
                    <w:rPr>
                      <w:rFonts w:ascii="Trebuchet MS" w:hAnsi="Trebuchet MS"/>
                      <w:lang w:val="fr-FR"/>
                    </w:rPr>
                    <w:t xml:space="preserve"> Ni d'accord ni en désaccord</w:t>
                  </w:r>
                  <w:r w:rsidRPr="00833394">
                    <w:rPr>
                      <w:rFonts w:ascii="Arial" w:hAnsi="Arial" w:cs="Arial"/>
                      <w:lang w:val="fr-FR"/>
                    </w:rPr>
                    <w:t> </w:t>
                  </w:r>
                  <w:r w:rsidRPr="00833394">
                    <w:rPr>
                      <w:rFonts w:ascii="Trebuchet MS" w:hAnsi="Trebuchet MS"/>
                      <w:lang w:val="fr-FR"/>
                    </w:rPr>
                    <w:t xml:space="preserve"> </w:t>
                  </w:r>
                </w:p>
                <w:p w14:paraId="084E899B"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4:</w:t>
                  </w:r>
                  <w:proofErr w:type="gramEnd"/>
                  <w:r w:rsidRPr="00833394">
                    <w:rPr>
                      <w:rFonts w:ascii="Trebuchet MS" w:hAnsi="Trebuchet MS"/>
                      <w:lang w:val="fr-FR"/>
                    </w:rPr>
                    <w:t xml:space="preserve"> Plutôt d'accord</w:t>
                  </w:r>
                  <w:r w:rsidRPr="00833394">
                    <w:rPr>
                      <w:rFonts w:ascii="Arial" w:hAnsi="Arial" w:cs="Arial"/>
                      <w:lang w:val="fr-FR"/>
                    </w:rPr>
                    <w:t> </w:t>
                  </w:r>
                  <w:r w:rsidRPr="00833394">
                    <w:rPr>
                      <w:rFonts w:ascii="Trebuchet MS" w:hAnsi="Trebuchet MS"/>
                      <w:lang w:val="fr-FR"/>
                    </w:rPr>
                    <w:t xml:space="preserve"> </w:t>
                  </w:r>
                </w:p>
                <w:p w14:paraId="0484AEB4" w14:textId="4801C691" w:rsidR="00721286" w:rsidRPr="00833394" w:rsidRDefault="00721286" w:rsidP="006E4DA8">
                  <w:pPr>
                    <w:rPr>
                      <w:rFonts w:ascii="Trebuchet MS" w:hAnsi="Trebuchet MS"/>
                    </w:rPr>
                  </w:pPr>
                  <w:r w:rsidRPr="00833394">
                    <w:rPr>
                      <w:rFonts w:ascii="Trebuchet MS" w:hAnsi="Trebuchet MS"/>
                    </w:rPr>
                    <w:t xml:space="preserve">5: Tout à fait </w:t>
                  </w:r>
                  <w:proofErr w:type="spellStart"/>
                  <w:r w:rsidRPr="00833394">
                    <w:rPr>
                      <w:rFonts w:ascii="Trebuchet MS" w:hAnsi="Trebuchet MS"/>
                    </w:rPr>
                    <w:t>d'accord</w:t>
                  </w:r>
                  <w:proofErr w:type="spellEnd"/>
                  <w:r w:rsidRPr="00833394">
                    <w:rPr>
                      <w:rFonts w:ascii="Arial" w:hAnsi="Arial" w:cs="Arial"/>
                    </w:rPr>
                    <w:t> </w:t>
                  </w:r>
                </w:p>
              </w:tc>
              <w:tc>
                <w:tcPr>
                  <w:tcW w:w="900" w:type="dxa"/>
                  <w:tcBorders>
                    <w:top w:val="single" w:sz="6" w:space="0" w:color="000000"/>
                    <w:left w:val="single" w:sz="6" w:space="0" w:color="000000"/>
                    <w:bottom w:val="single" w:sz="6" w:space="0" w:color="000000"/>
                    <w:right w:val="single" w:sz="6" w:space="0" w:color="000000"/>
                  </w:tcBorders>
                  <w:shd w:val="clear" w:color="auto" w:fill="auto"/>
                  <w:hideMark/>
                </w:tcPr>
                <w:p w14:paraId="712EE017" w14:textId="77777777" w:rsidR="00721286" w:rsidRPr="00833394" w:rsidRDefault="00721286" w:rsidP="006E4DA8">
                  <w:pPr>
                    <w:rPr>
                      <w:rFonts w:ascii="Trebuchet MS" w:hAnsi="Trebuchet MS"/>
                    </w:rPr>
                  </w:pPr>
                  <w:r w:rsidRPr="00833394">
                    <w:rPr>
                      <w:rFonts w:ascii="Arial" w:hAnsi="Arial" w:cs="Arial"/>
                    </w:rPr>
                    <w:t>  </w:t>
                  </w:r>
                  <w:r w:rsidRPr="00833394">
                    <w:rPr>
                      <w:rFonts w:ascii="Trebuchet MS" w:hAnsi="Trebuchet MS"/>
                    </w:rPr>
                    <w:t> </w:t>
                  </w:r>
                </w:p>
              </w:tc>
            </w:tr>
            <w:tr w:rsidR="006E4DA8" w:rsidRPr="00833394" w14:paraId="2B39C934" w14:textId="77777777" w:rsidTr="00455191">
              <w:tc>
                <w:tcPr>
                  <w:tcW w:w="735" w:type="dxa"/>
                  <w:tcBorders>
                    <w:top w:val="single" w:sz="6" w:space="0" w:color="000000"/>
                    <w:left w:val="single" w:sz="6" w:space="0" w:color="000000"/>
                    <w:bottom w:val="single" w:sz="6" w:space="0" w:color="000000"/>
                    <w:right w:val="single" w:sz="6" w:space="0" w:color="000000"/>
                  </w:tcBorders>
                  <w:shd w:val="clear" w:color="auto" w:fill="auto"/>
                  <w:hideMark/>
                </w:tcPr>
                <w:p w14:paraId="7A97454C" w14:textId="77777777" w:rsidR="00721286" w:rsidRPr="00833394" w:rsidRDefault="00721286" w:rsidP="006E4DA8">
                  <w:pPr>
                    <w:rPr>
                      <w:rFonts w:ascii="Trebuchet MS" w:hAnsi="Trebuchet MS"/>
                    </w:rPr>
                  </w:pPr>
                  <w:r w:rsidRPr="00833394">
                    <w:rPr>
                      <w:rFonts w:ascii="Trebuchet MS" w:hAnsi="Trebuchet MS"/>
                    </w:rPr>
                    <w:t>PQ3</w:t>
                  </w:r>
                  <w:r w:rsidRPr="00833394">
                    <w:rPr>
                      <w:rFonts w:ascii="Arial" w:hAnsi="Arial" w:cs="Arial"/>
                    </w:rPr>
                    <w:t> </w:t>
                  </w:r>
                  <w:r w:rsidRPr="00833394">
                    <w:rPr>
                      <w:rFonts w:ascii="Trebuchet MS" w:hAnsi="Trebuchet MS"/>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tcPr>
                <w:p w14:paraId="184A624F" w14:textId="1E3E04BF" w:rsidR="00721286" w:rsidRPr="00833394" w:rsidRDefault="00455191" w:rsidP="006E4DA8">
                  <w:pPr>
                    <w:rPr>
                      <w:rFonts w:ascii="Trebuchet MS" w:hAnsi="Trebuchet MS"/>
                      <w:lang w:val="fr-FR"/>
                    </w:rPr>
                  </w:pPr>
                  <w:r w:rsidRPr="00833394">
                    <w:rPr>
                      <w:rFonts w:ascii="Trebuchet MS" w:hAnsi="Trebuchet MS"/>
                      <w:lang w:val="fr-FR"/>
                    </w:rPr>
                    <w:t xml:space="preserve">Les </w:t>
                  </w:r>
                  <w:proofErr w:type="gramStart"/>
                  <w:r w:rsidRPr="00833394">
                    <w:rPr>
                      <w:rFonts w:ascii="Trebuchet MS" w:hAnsi="Trebuchet MS"/>
                      <w:lang w:val="fr-FR"/>
                    </w:rPr>
                    <w:t>processus:</w:t>
                  </w:r>
                  <w:proofErr w:type="gramEnd"/>
                  <w:r w:rsidRPr="00833394">
                    <w:rPr>
                      <w:rFonts w:ascii="Trebuchet MS" w:hAnsi="Trebuchet MS"/>
                      <w:lang w:val="fr-FR"/>
                    </w:rPr>
                    <w:t xml:space="preserve"> Mon organisation est claire quant aux documents, étapes et délais utilisés pour organiser notre travail commun.</w:t>
                  </w:r>
                  <w:r w:rsidRPr="00833394">
                    <w:rPr>
                      <w:rFonts w:ascii="Arial" w:hAnsi="Arial" w:cs="Arial"/>
                      <w:lang w:val="fr-FR"/>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hideMark/>
                </w:tcPr>
                <w:p w14:paraId="072B788E"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1:</w:t>
                  </w:r>
                  <w:proofErr w:type="gramEnd"/>
                  <w:r w:rsidRPr="00833394">
                    <w:rPr>
                      <w:rFonts w:ascii="Trebuchet MS" w:hAnsi="Trebuchet MS"/>
                      <w:lang w:val="fr-FR"/>
                    </w:rPr>
                    <w:t xml:space="preserve"> Complètement en désaccord</w:t>
                  </w:r>
                  <w:r w:rsidRPr="00833394">
                    <w:rPr>
                      <w:rFonts w:ascii="Arial" w:hAnsi="Arial" w:cs="Arial"/>
                      <w:lang w:val="fr-FR"/>
                    </w:rPr>
                    <w:t> </w:t>
                  </w:r>
                  <w:r w:rsidRPr="00833394">
                    <w:rPr>
                      <w:rFonts w:ascii="Trebuchet MS" w:hAnsi="Trebuchet MS"/>
                      <w:lang w:val="fr-FR"/>
                    </w:rPr>
                    <w:t xml:space="preserve"> </w:t>
                  </w:r>
                </w:p>
                <w:p w14:paraId="29BC84D4"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2:</w:t>
                  </w:r>
                  <w:proofErr w:type="gramEnd"/>
                  <w:r w:rsidRPr="00833394">
                    <w:rPr>
                      <w:rFonts w:ascii="Trebuchet MS" w:hAnsi="Trebuchet MS"/>
                      <w:lang w:val="fr-FR"/>
                    </w:rPr>
                    <w:t xml:space="preserve"> Pas tout à fait d'accord</w:t>
                  </w:r>
                  <w:r w:rsidRPr="00833394">
                    <w:rPr>
                      <w:rFonts w:ascii="Arial" w:hAnsi="Arial" w:cs="Arial"/>
                      <w:lang w:val="fr-FR"/>
                    </w:rPr>
                    <w:t> </w:t>
                  </w:r>
                  <w:r w:rsidRPr="00833394">
                    <w:rPr>
                      <w:rFonts w:ascii="Trebuchet MS" w:hAnsi="Trebuchet MS"/>
                      <w:lang w:val="fr-FR"/>
                    </w:rPr>
                    <w:t xml:space="preserve"> </w:t>
                  </w:r>
                </w:p>
                <w:p w14:paraId="4040770E"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3:</w:t>
                  </w:r>
                  <w:proofErr w:type="gramEnd"/>
                  <w:r w:rsidRPr="00833394">
                    <w:rPr>
                      <w:rFonts w:ascii="Trebuchet MS" w:hAnsi="Trebuchet MS"/>
                      <w:lang w:val="fr-FR"/>
                    </w:rPr>
                    <w:t xml:space="preserve"> Ni d'accord ni en désaccord</w:t>
                  </w:r>
                  <w:r w:rsidRPr="00833394">
                    <w:rPr>
                      <w:rFonts w:ascii="Arial" w:hAnsi="Arial" w:cs="Arial"/>
                      <w:lang w:val="fr-FR"/>
                    </w:rPr>
                    <w:t> </w:t>
                  </w:r>
                  <w:r w:rsidRPr="00833394">
                    <w:rPr>
                      <w:rFonts w:ascii="Trebuchet MS" w:hAnsi="Trebuchet MS"/>
                      <w:lang w:val="fr-FR"/>
                    </w:rPr>
                    <w:t xml:space="preserve"> </w:t>
                  </w:r>
                </w:p>
                <w:p w14:paraId="04243D37"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4:</w:t>
                  </w:r>
                  <w:proofErr w:type="gramEnd"/>
                  <w:r w:rsidRPr="00833394">
                    <w:rPr>
                      <w:rFonts w:ascii="Trebuchet MS" w:hAnsi="Trebuchet MS"/>
                      <w:lang w:val="fr-FR"/>
                    </w:rPr>
                    <w:t xml:space="preserve"> Plutôt d'accord</w:t>
                  </w:r>
                  <w:r w:rsidRPr="00833394">
                    <w:rPr>
                      <w:rFonts w:ascii="Arial" w:hAnsi="Arial" w:cs="Arial"/>
                      <w:lang w:val="fr-FR"/>
                    </w:rPr>
                    <w:t> </w:t>
                  </w:r>
                  <w:r w:rsidRPr="00833394">
                    <w:rPr>
                      <w:rFonts w:ascii="Trebuchet MS" w:hAnsi="Trebuchet MS"/>
                      <w:lang w:val="fr-FR"/>
                    </w:rPr>
                    <w:t xml:space="preserve"> </w:t>
                  </w:r>
                </w:p>
                <w:p w14:paraId="3F551F75" w14:textId="7D4D1462" w:rsidR="00721286" w:rsidRPr="00833394" w:rsidRDefault="00721286" w:rsidP="006E4DA8">
                  <w:pPr>
                    <w:rPr>
                      <w:rFonts w:ascii="Trebuchet MS" w:hAnsi="Trebuchet MS"/>
                    </w:rPr>
                  </w:pPr>
                  <w:r w:rsidRPr="00833394">
                    <w:rPr>
                      <w:rFonts w:ascii="Trebuchet MS" w:hAnsi="Trebuchet MS"/>
                    </w:rPr>
                    <w:t xml:space="preserve">5: Tout à fait </w:t>
                  </w:r>
                  <w:proofErr w:type="spellStart"/>
                  <w:r w:rsidRPr="00833394">
                    <w:rPr>
                      <w:rFonts w:ascii="Trebuchet MS" w:hAnsi="Trebuchet MS"/>
                    </w:rPr>
                    <w:t>d'accord</w:t>
                  </w:r>
                  <w:proofErr w:type="spellEnd"/>
                  <w:r w:rsidRPr="00833394">
                    <w:rPr>
                      <w:rFonts w:ascii="Arial" w:hAnsi="Arial" w:cs="Arial"/>
                    </w:rPr>
                    <w:t> </w:t>
                  </w:r>
                </w:p>
              </w:tc>
              <w:tc>
                <w:tcPr>
                  <w:tcW w:w="900" w:type="dxa"/>
                  <w:tcBorders>
                    <w:top w:val="single" w:sz="6" w:space="0" w:color="000000"/>
                    <w:left w:val="single" w:sz="6" w:space="0" w:color="000000"/>
                    <w:bottom w:val="single" w:sz="6" w:space="0" w:color="000000"/>
                    <w:right w:val="single" w:sz="6" w:space="0" w:color="000000"/>
                  </w:tcBorders>
                  <w:shd w:val="clear" w:color="auto" w:fill="auto"/>
                  <w:hideMark/>
                </w:tcPr>
                <w:p w14:paraId="3FA4AAD0" w14:textId="77777777" w:rsidR="00721286" w:rsidRPr="00833394" w:rsidRDefault="00721286" w:rsidP="006E4DA8">
                  <w:pPr>
                    <w:rPr>
                      <w:rFonts w:ascii="Trebuchet MS" w:hAnsi="Trebuchet MS"/>
                    </w:rPr>
                  </w:pPr>
                  <w:r w:rsidRPr="00833394">
                    <w:rPr>
                      <w:rFonts w:ascii="Arial" w:hAnsi="Arial" w:cs="Arial"/>
                    </w:rPr>
                    <w:t>  </w:t>
                  </w:r>
                  <w:r w:rsidRPr="00833394">
                    <w:rPr>
                      <w:rFonts w:ascii="Trebuchet MS" w:hAnsi="Trebuchet MS"/>
                    </w:rPr>
                    <w:t> </w:t>
                  </w:r>
                </w:p>
              </w:tc>
            </w:tr>
            <w:tr w:rsidR="006E4DA8" w:rsidRPr="00833394" w14:paraId="02020575" w14:textId="77777777" w:rsidTr="00721286">
              <w:tc>
                <w:tcPr>
                  <w:tcW w:w="735" w:type="dxa"/>
                  <w:tcBorders>
                    <w:top w:val="single" w:sz="6" w:space="0" w:color="000000"/>
                    <w:left w:val="single" w:sz="6" w:space="0" w:color="000000"/>
                    <w:bottom w:val="single" w:sz="6" w:space="0" w:color="000000"/>
                    <w:right w:val="single" w:sz="6" w:space="0" w:color="000000"/>
                  </w:tcBorders>
                  <w:shd w:val="clear" w:color="auto" w:fill="auto"/>
                  <w:hideMark/>
                </w:tcPr>
                <w:p w14:paraId="62E888FC" w14:textId="77777777" w:rsidR="00721286" w:rsidRPr="00833394" w:rsidRDefault="00721286" w:rsidP="006E4DA8">
                  <w:pPr>
                    <w:rPr>
                      <w:rFonts w:ascii="Trebuchet MS" w:hAnsi="Trebuchet MS"/>
                    </w:rPr>
                  </w:pPr>
                  <w:r w:rsidRPr="00833394">
                    <w:rPr>
                      <w:rFonts w:ascii="Trebuchet MS" w:hAnsi="Trebuchet MS"/>
                    </w:rPr>
                    <w:t>PQ4</w:t>
                  </w:r>
                  <w:r w:rsidRPr="00833394">
                    <w:rPr>
                      <w:rFonts w:ascii="Arial" w:hAnsi="Arial" w:cs="Arial"/>
                    </w:rPr>
                    <w:t> </w:t>
                  </w:r>
                  <w:r w:rsidRPr="00833394">
                    <w:rPr>
                      <w:rFonts w:ascii="Trebuchet MS" w:hAnsi="Trebuchet MS"/>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tcPr>
                <w:p w14:paraId="0DDC1520" w14:textId="77012198" w:rsidR="00721286" w:rsidRPr="00833394" w:rsidRDefault="00455191" w:rsidP="006E4DA8">
                  <w:pPr>
                    <w:rPr>
                      <w:rFonts w:ascii="Trebuchet MS" w:hAnsi="Trebuchet MS"/>
                      <w:lang w:val="fr-FR"/>
                    </w:rPr>
                  </w:pPr>
                  <w:proofErr w:type="gramStart"/>
                  <w:r w:rsidRPr="00833394">
                    <w:rPr>
                      <w:rFonts w:ascii="Trebuchet MS" w:hAnsi="Trebuchet MS"/>
                      <w:lang w:val="fr-FR"/>
                    </w:rPr>
                    <w:t>Communication:</w:t>
                  </w:r>
                  <w:proofErr w:type="gramEnd"/>
                  <w:r w:rsidRPr="00833394">
                    <w:rPr>
                      <w:rFonts w:ascii="Arial" w:hAnsi="Arial" w:cs="Arial"/>
                      <w:lang w:val="fr-FR"/>
                    </w:rPr>
                    <w:t> </w:t>
                  </w:r>
                  <w:r w:rsidRPr="00833394">
                    <w:rPr>
                      <w:rFonts w:ascii="Trebuchet MS" w:hAnsi="Trebuchet MS"/>
                      <w:lang w:val="fr-FR"/>
                    </w:rPr>
                    <w:t>Les lignes de communication, les r</w:t>
                  </w:r>
                  <w:r w:rsidRPr="00833394">
                    <w:rPr>
                      <w:rFonts w:ascii="Trebuchet MS" w:hAnsi="Trebuchet MS" w:cs="Trebuchet MS"/>
                      <w:lang w:val="fr-FR"/>
                    </w:rPr>
                    <w:t>è</w:t>
                  </w:r>
                  <w:r w:rsidRPr="00833394">
                    <w:rPr>
                      <w:rFonts w:ascii="Trebuchet MS" w:hAnsi="Trebuchet MS"/>
                      <w:lang w:val="fr-FR"/>
                    </w:rPr>
                    <w:t>gles et les technologies utilis</w:t>
                  </w:r>
                  <w:r w:rsidRPr="00833394">
                    <w:rPr>
                      <w:rFonts w:ascii="Trebuchet MS" w:hAnsi="Trebuchet MS" w:cs="Trebuchet MS"/>
                      <w:lang w:val="fr-FR"/>
                    </w:rPr>
                    <w:t>é</w:t>
                  </w:r>
                  <w:r w:rsidRPr="00833394">
                    <w:rPr>
                      <w:rFonts w:ascii="Trebuchet MS" w:hAnsi="Trebuchet MS"/>
                      <w:lang w:val="fr-FR"/>
                    </w:rPr>
                    <w:t>es pour la communication entre les parties prenantes concernées sont claires pour tous et utilisées en conséquence.</w:t>
                  </w:r>
                  <w:r w:rsidRPr="00833394">
                    <w:rPr>
                      <w:rFonts w:ascii="Arial" w:hAnsi="Arial" w:cs="Arial"/>
                      <w:lang w:val="fr-FR"/>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Pr>
                <w:p w14:paraId="1113F6A8"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1:</w:t>
                  </w:r>
                  <w:proofErr w:type="gramEnd"/>
                  <w:r w:rsidRPr="00833394">
                    <w:rPr>
                      <w:rFonts w:ascii="Trebuchet MS" w:hAnsi="Trebuchet MS"/>
                      <w:lang w:val="fr-FR"/>
                    </w:rPr>
                    <w:t xml:space="preserve"> Complètement en désaccord</w:t>
                  </w:r>
                  <w:r w:rsidRPr="00833394">
                    <w:rPr>
                      <w:rFonts w:ascii="Arial" w:hAnsi="Arial" w:cs="Arial"/>
                      <w:lang w:val="fr-FR"/>
                    </w:rPr>
                    <w:t> </w:t>
                  </w:r>
                  <w:r w:rsidRPr="00833394">
                    <w:rPr>
                      <w:rFonts w:ascii="Trebuchet MS" w:hAnsi="Trebuchet MS"/>
                      <w:lang w:val="fr-FR"/>
                    </w:rPr>
                    <w:t xml:space="preserve"> </w:t>
                  </w:r>
                </w:p>
                <w:p w14:paraId="45EA32AB"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2:</w:t>
                  </w:r>
                  <w:proofErr w:type="gramEnd"/>
                  <w:r w:rsidRPr="00833394">
                    <w:rPr>
                      <w:rFonts w:ascii="Trebuchet MS" w:hAnsi="Trebuchet MS"/>
                      <w:lang w:val="fr-FR"/>
                    </w:rPr>
                    <w:t xml:space="preserve"> Pas tout à fait d'accord</w:t>
                  </w:r>
                  <w:r w:rsidRPr="00833394">
                    <w:rPr>
                      <w:rFonts w:ascii="Arial" w:hAnsi="Arial" w:cs="Arial"/>
                      <w:lang w:val="fr-FR"/>
                    </w:rPr>
                    <w:t> </w:t>
                  </w:r>
                  <w:r w:rsidRPr="00833394">
                    <w:rPr>
                      <w:rFonts w:ascii="Trebuchet MS" w:hAnsi="Trebuchet MS"/>
                      <w:lang w:val="fr-FR"/>
                    </w:rPr>
                    <w:t xml:space="preserve"> </w:t>
                  </w:r>
                </w:p>
                <w:p w14:paraId="44A6A755"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3:</w:t>
                  </w:r>
                  <w:proofErr w:type="gramEnd"/>
                  <w:r w:rsidRPr="00833394">
                    <w:rPr>
                      <w:rFonts w:ascii="Trebuchet MS" w:hAnsi="Trebuchet MS"/>
                      <w:lang w:val="fr-FR"/>
                    </w:rPr>
                    <w:t xml:space="preserve"> Ni d'accord ni en désaccord</w:t>
                  </w:r>
                  <w:r w:rsidRPr="00833394">
                    <w:rPr>
                      <w:rFonts w:ascii="Arial" w:hAnsi="Arial" w:cs="Arial"/>
                      <w:lang w:val="fr-FR"/>
                    </w:rPr>
                    <w:t> </w:t>
                  </w:r>
                  <w:r w:rsidRPr="00833394">
                    <w:rPr>
                      <w:rFonts w:ascii="Trebuchet MS" w:hAnsi="Trebuchet MS"/>
                      <w:lang w:val="fr-FR"/>
                    </w:rPr>
                    <w:t xml:space="preserve"> </w:t>
                  </w:r>
                </w:p>
                <w:p w14:paraId="486E4038"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4:</w:t>
                  </w:r>
                  <w:proofErr w:type="gramEnd"/>
                  <w:r w:rsidRPr="00833394">
                    <w:rPr>
                      <w:rFonts w:ascii="Trebuchet MS" w:hAnsi="Trebuchet MS"/>
                      <w:lang w:val="fr-FR"/>
                    </w:rPr>
                    <w:t xml:space="preserve"> Plutôt d'accord</w:t>
                  </w:r>
                  <w:r w:rsidRPr="00833394">
                    <w:rPr>
                      <w:rFonts w:ascii="Arial" w:hAnsi="Arial" w:cs="Arial"/>
                      <w:lang w:val="fr-FR"/>
                    </w:rPr>
                    <w:t> </w:t>
                  </w:r>
                  <w:r w:rsidRPr="00833394">
                    <w:rPr>
                      <w:rFonts w:ascii="Trebuchet MS" w:hAnsi="Trebuchet MS"/>
                      <w:lang w:val="fr-FR"/>
                    </w:rPr>
                    <w:t xml:space="preserve"> </w:t>
                  </w:r>
                </w:p>
                <w:p w14:paraId="762E8802" w14:textId="48A2841A" w:rsidR="00721286" w:rsidRPr="00833394" w:rsidRDefault="00721286" w:rsidP="006E4DA8">
                  <w:pPr>
                    <w:rPr>
                      <w:rFonts w:ascii="Trebuchet MS" w:hAnsi="Trebuchet MS"/>
                    </w:rPr>
                  </w:pPr>
                  <w:r w:rsidRPr="00833394">
                    <w:rPr>
                      <w:rFonts w:ascii="Trebuchet MS" w:hAnsi="Trebuchet MS"/>
                    </w:rPr>
                    <w:t xml:space="preserve">5: Tout à fait </w:t>
                  </w:r>
                  <w:proofErr w:type="spellStart"/>
                  <w:r w:rsidRPr="00833394">
                    <w:rPr>
                      <w:rFonts w:ascii="Trebuchet MS" w:hAnsi="Trebuchet MS"/>
                    </w:rPr>
                    <w:t>d'accord</w:t>
                  </w:r>
                  <w:proofErr w:type="spellEnd"/>
                  <w:r w:rsidRPr="00833394">
                    <w:rPr>
                      <w:rFonts w:ascii="Arial" w:hAnsi="Arial" w:cs="Arial"/>
                    </w:rPr>
                    <w:t> </w:t>
                  </w:r>
                </w:p>
              </w:tc>
              <w:tc>
                <w:tcPr>
                  <w:tcW w:w="900" w:type="dxa"/>
                  <w:tcBorders>
                    <w:top w:val="single" w:sz="6" w:space="0" w:color="000000"/>
                    <w:left w:val="single" w:sz="6" w:space="0" w:color="000000"/>
                    <w:bottom w:val="single" w:sz="6" w:space="0" w:color="000000"/>
                    <w:right w:val="single" w:sz="6" w:space="0" w:color="000000"/>
                  </w:tcBorders>
                  <w:shd w:val="clear" w:color="auto" w:fill="auto"/>
                  <w:hideMark/>
                </w:tcPr>
                <w:p w14:paraId="72249F59" w14:textId="77777777" w:rsidR="00721286" w:rsidRPr="00833394" w:rsidRDefault="00721286" w:rsidP="006E4DA8">
                  <w:pPr>
                    <w:rPr>
                      <w:rFonts w:ascii="Trebuchet MS" w:hAnsi="Trebuchet MS"/>
                    </w:rPr>
                  </w:pPr>
                  <w:r w:rsidRPr="00833394">
                    <w:rPr>
                      <w:rFonts w:ascii="Arial" w:hAnsi="Arial" w:cs="Arial"/>
                    </w:rPr>
                    <w:t>  </w:t>
                  </w:r>
                  <w:r w:rsidRPr="00833394">
                    <w:rPr>
                      <w:rFonts w:ascii="Trebuchet MS" w:hAnsi="Trebuchet MS"/>
                    </w:rPr>
                    <w:t> </w:t>
                  </w:r>
                </w:p>
              </w:tc>
            </w:tr>
            <w:tr w:rsidR="006E4DA8" w:rsidRPr="00833394" w14:paraId="259E3717" w14:textId="77777777" w:rsidTr="00721286">
              <w:tc>
                <w:tcPr>
                  <w:tcW w:w="735" w:type="dxa"/>
                  <w:tcBorders>
                    <w:top w:val="single" w:sz="6" w:space="0" w:color="000000"/>
                    <w:left w:val="single" w:sz="6" w:space="0" w:color="000000"/>
                    <w:bottom w:val="single" w:sz="6" w:space="0" w:color="000000"/>
                    <w:right w:val="single" w:sz="6" w:space="0" w:color="000000"/>
                  </w:tcBorders>
                  <w:shd w:val="clear" w:color="auto" w:fill="auto"/>
                  <w:hideMark/>
                </w:tcPr>
                <w:p w14:paraId="2298112E" w14:textId="77777777" w:rsidR="00721286" w:rsidRPr="00833394" w:rsidRDefault="00721286" w:rsidP="006E4DA8">
                  <w:pPr>
                    <w:rPr>
                      <w:rFonts w:ascii="Trebuchet MS" w:hAnsi="Trebuchet MS"/>
                    </w:rPr>
                  </w:pPr>
                  <w:r w:rsidRPr="00833394">
                    <w:rPr>
                      <w:rFonts w:ascii="Trebuchet MS" w:hAnsi="Trebuchet MS"/>
                    </w:rPr>
                    <w:t>PQ5</w:t>
                  </w:r>
                  <w:r w:rsidRPr="00833394">
                    <w:rPr>
                      <w:rFonts w:ascii="Arial" w:hAnsi="Arial" w:cs="Arial"/>
                    </w:rPr>
                    <w:t> </w:t>
                  </w:r>
                  <w:r w:rsidRPr="00833394">
                    <w:rPr>
                      <w:rFonts w:ascii="Trebuchet MS" w:hAnsi="Trebuchet MS"/>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hideMark/>
                </w:tcPr>
                <w:p w14:paraId="76784DD3" w14:textId="654B4D32" w:rsidR="00721286" w:rsidRPr="00833394" w:rsidRDefault="00455191" w:rsidP="006E4DA8">
                  <w:pPr>
                    <w:rPr>
                      <w:rFonts w:ascii="Trebuchet MS" w:hAnsi="Trebuchet MS"/>
                    </w:rPr>
                  </w:pPr>
                  <w:r w:rsidRPr="00833394">
                    <w:rPr>
                      <w:rFonts w:ascii="Trebuchet MS" w:hAnsi="Trebuchet MS" w:cs="Arial"/>
                      <w:lang w:val="fr-FR"/>
                    </w:rPr>
                    <w:t xml:space="preserve">Résolution des problèmes : Il existe un moyen transparent de gérer les désaccords ou les conflits entre les </w:t>
                  </w:r>
                  <w:r w:rsidRPr="00833394">
                    <w:rPr>
                      <w:rFonts w:ascii="Trebuchet MS" w:hAnsi="Trebuchet MS" w:cs="Arial"/>
                      <w:lang w:val="fr-FR"/>
                    </w:rPr>
                    <w:lastRenderedPageBreak/>
                    <w:t>parties prenantes du partenariat multi-acteurs.</w:t>
                  </w:r>
                  <w:r w:rsidRPr="00833394">
                    <w:rPr>
                      <w:rFonts w:ascii="Arial" w:hAnsi="Arial" w:cs="Arial"/>
                      <w:lang w:val="fr-FR"/>
                    </w:rPr>
                    <w:t> </w:t>
                  </w:r>
                  <w:r w:rsidRPr="00833394">
                    <w:rPr>
                      <w:rFonts w:ascii="Trebuchet MS" w:hAnsi="Trebuchet MS" w:cs="Arial"/>
                      <w:lang w:val="fr-FR"/>
                    </w:rPr>
                    <w:t xml:space="preserve"> </w:t>
                  </w:r>
                  <w:r w:rsidR="00721286" w:rsidRPr="00833394">
                    <w:rPr>
                      <w:rFonts w:ascii="Arial" w:hAnsi="Arial" w:cs="Arial"/>
                    </w:rPr>
                    <w:t> </w:t>
                  </w:r>
                  <w:r w:rsidR="00721286" w:rsidRPr="00833394">
                    <w:rPr>
                      <w:rFonts w:ascii="Trebuchet MS" w:hAnsi="Trebuchet M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hideMark/>
                </w:tcPr>
                <w:p w14:paraId="1DB2B888"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lastRenderedPageBreak/>
                    <w:t>1:</w:t>
                  </w:r>
                  <w:proofErr w:type="gramEnd"/>
                  <w:r w:rsidRPr="00833394">
                    <w:rPr>
                      <w:rFonts w:ascii="Trebuchet MS" w:hAnsi="Trebuchet MS"/>
                      <w:lang w:val="fr-FR"/>
                    </w:rPr>
                    <w:t xml:space="preserve"> Complètement en désaccord</w:t>
                  </w:r>
                  <w:r w:rsidRPr="00833394">
                    <w:rPr>
                      <w:rFonts w:ascii="Arial" w:hAnsi="Arial" w:cs="Arial"/>
                      <w:lang w:val="fr-FR"/>
                    </w:rPr>
                    <w:t> </w:t>
                  </w:r>
                  <w:r w:rsidRPr="00833394">
                    <w:rPr>
                      <w:rFonts w:ascii="Trebuchet MS" w:hAnsi="Trebuchet MS"/>
                      <w:lang w:val="fr-FR"/>
                    </w:rPr>
                    <w:t xml:space="preserve"> </w:t>
                  </w:r>
                </w:p>
                <w:p w14:paraId="6C5E0023"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2:</w:t>
                  </w:r>
                  <w:proofErr w:type="gramEnd"/>
                  <w:r w:rsidRPr="00833394">
                    <w:rPr>
                      <w:rFonts w:ascii="Trebuchet MS" w:hAnsi="Trebuchet MS"/>
                      <w:lang w:val="fr-FR"/>
                    </w:rPr>
                    <w:t xml:space="preserve"> Pas tout à fait d'accord</w:t>
                  </w:r>
                  <w:r w:rsidRPr="00833394">
                    <w:rPr>
                      <w:rFonts w:ascii="Arial" w:hAnsi="Arial" w:cs="Arial"/>
                      <w:lang w:val="fr-FR"/>
                    </w:rPr>
                    <w:t> </w:t>
                  </w:r>
                  <w:r w:rsidRPr="00833394">
                    <w:rPr>
                      <w:rFonts w:ascii="Trebuchet MS" w:hAnsi="Trebuchet MS"/>
                      <w:lang w:val="fr-FR"/>
                    </w:rPr>
                    <w:t xml:space="preserve"> </w:t>
                  </w:r>
                </w:p>
                <w:p w14:paraId="6D382A89"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lastRenderedPageBreak/>
                    <w:t>3:</w:t>
                  </w:r>
                  <w:proofErr w:type="gramEnd"/>
                  <w:r w:rsidRPr="00833394">
                    <w:rPr>
                      <w:rFonts w:ascii="Trebuchet MS" w:hAnsi="Trebuchet MS"/>
                      <w:lang w:val="fr-FR"/>
                    </w:rPr>
                    <w:t xml:space="preserve"> Ni d'accord ni en désaccord</w:t>
                  </w:r>
                  <w:r w:rsidRPr="00833394">
                    <w:rPr>
                      <w:rFonts w:ascii="Arial" w:hAnsi="Arial" w:cs="Arial"/>
                      <w:lang w:val="fr-FR"/>
                    </w:rPr>
                    <w:t> </w:t>
                  </w:r>
                  <w:r w:rsidRPr="00833394">
                    <w:rPr>
                      <w:rFonts w:ascii="Trebuchet MS" w:hAnsi="Trebuchet MS"/>
                      <w:lang w:val="fr-FR"/>
                    </w:rPr>
                    <w:t xml:space="preserve"> </w:t>
                  </w:r>
                </w:p>
                <w:p w14:paraId="1EC4B24C"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4:</w:t>
                  </w:r>
                  <w:proofErr w:type="gramEnd"/>
                  <w:r w:rsidRPr="00833394">
                    <w:rPr>
                      <w:rFonts w:ascii="Trebuchet MS" w:hAnsi="Trebuchet MS"/>
                      <w:lang w:val="fr-FR"/>
                    </w:rPr>
                    <w:t xml:space="preserve"> Plutôt d'accord</w:t>
                  </w:r>
                  <w:r w:rsidRPr="00833394">
                    <w:rPr>
                      <w:rFonts w:ascii="Arial" w:hAnsi="Arial" w:cs="Arial"/>
                      <w:lang w:val="fr-FR"/>
                    </w:rPr>
                    <w:t> </w:t>
                  </w:r>
                  <w:r w:rsidRPr="00833394">
                    <w:rPr>
                      <w:rFonts w:ascii="Trebuchet MS" w:hAnsi="Trebuchet MS"/>
                      <w:lang w:val="fr-FR"/>
                    </w:rPr>
                    <w:t xml:space="preserve"> </w:t>
                  </w:r>
                </w:p>
                <w:p w14:paraId="106EFA58" w14:textId="7AF8D011" w:rsidR="00721286" w:rsidRPr="00833394" w:rsidRDefault="00721286" w:rsidP="006E4DA8">
                  <w:pPr>
                    <w:rPr>
                      <w:rFonts w:ascii="Trebuchet MS" w:hAnsi="Trebuchet MS"/>
                    </w:rPr>
                  </w:pPr>
                  <w:r w:rsidRPr="00833394">
                    <w:rPr>
                      <w:rFonts w:ascii="Trebuchet MS" w:hAnsi="Trebuchet MS"/>
                    </w:rPr>
                    <w:t xml:space="preserve">5: Tout à fait </w:t>
                  </w:r>
                  <w:proofErr w:type="spellStart"/>
                  <w:r w:rsidRPr="00833394">
                    <w:rPr>
                      <w:rFonts w:ascii="Trebuchet MS" w:hAnsi="Trebuchet MS"/>
                    </w:rPr>
                    <w:t>d'accord</w:t>
                  </w:r>
                  <w:proofErr w:type="spellEnd"/>
                  <w:r w:rsidRPr="00833394">
                    <w:rPr>
                      <w:rFonts w:ascii="Arial" w:hAnsi="Arial" w:cs="Arial"/>
                    </w:rPr>
                    <w:t> </w:t>
                  </w:r>
                </w:p>
              </w:tc>
              <w:tc>
                <w:tcPr>
                  <w:tcW w:w="900" w:type="dxa"/>
                  <w:tcBorders>
                    <w:top w:val="single" w:sz="6" w:space="0" w:color="000000"/>
                    <w:left w:val="single" w:sz="6" w:space="0" w:color="000000"/>
                    <w:bottom w:val="single" w:sz="6" w:space="0" w:color="000000"/>
                    <w:right w:val="single" w:sz="6" w:space="0" w:color="000000"/>
                  </w:tcBorders>
                  <w:shd w:val="clear" w:color="auto" w:fill="auto"/>
                  <w:hideMark/>
                </w:tcPr>
                <w:p w14:paraId="0C86ACC2" w14:textId="77777777" w:rsidR="00721286" w:rsidRPr="00833394" w:rsidRDefault="00721286" w:rsidP="006E4DA8">
                  <w:pPr>
                    <w:rPr>
                      <w:rFonts w:ascii="Trebuchet MS" w:hAnsi="Trebuchet MS"/>
                    </w:rPr>
                  </w:pPr>
                  <w:r w:rsidRPr="00833394">
                    <w:rPr>
                      <w:rFonts w:ascii="Arial" w:hAnsi="Arial" w:cs="Arial"/>
                    </w:rPr>
                    <w:lastRenderedPageBreak/>
                    <w:t> </w:t>
                  </w:r>
                  <w:r w:rsidRPr="00833394">
                    <w:rPr>
                      <w:rFonts w:ascii="Trebuchet MS" w:hAnsi="Trebuchet MS"/>
                    </w:rPr>
                    <w:t> </w:t>
                  </w:r>
                </w:p>
              </w:tc>
            </w:tr>
            <w:tr w:rsidR="006E4DA8" w:rsidRPr="00833394" w14:paraId="548D77C0" w14:textId="77777777" w:rsidTr="00455191">
              <w:tc>
                <w:tcPr>
                  <w:tcW w:w="735" w:type="dxa"/>
                  <w:tcBorders>
                    <w:top w:val="single" w:sz="6" w:space="0" w:color="000000"/>
                    <w:left w:val="single" w:sz="6" w:space="0" w:color="000000"/>
                    <w:bottom w:val="single" w:sz="6" w:space="0" w:color="000000"/>
                    <w:right w:val="single" w:sz="6" w:space="0" w:color="000000"/>
                  </w:tcBorders>
                  <w:shd w:val="clear" w:color="auto" w:fill="auto"/>
                  <w:hideMark/>
                </w:tcPr>
                <w:p w14:paraId="41B43211" w14:textId="77777777" w:rsidR="00721286" w:rsidRPr="00833394" w:rsidRDefault="00721286" w:rsidP="006E4DA8">
                  <w:pPr>
                    <w:rPr>
                      <w:rFonts w:ascii="Trebuchet MS" w:hAnsi="Trebuchet MS"/>
                    </w:rPr>
                  </w:pPr>
                  <w:r w:rsidRPr="00833394">
                    <w:rPr>
                      <w:rFonts w:ascii="Trebuchet MS" w:hAnsi="Trebuchet MS"/>
                    </w:rPr>
                    <w:t>PQ6</w:t>
                  </w:r>
                  <w:r w:rsidRPr="00833394">
                    <w:rPr>
                      <w:rFonts w:ascii="Arial" w:hAnsi="Arial" w:cs="Arial"/>
                    </w:rPr>
                    <w:t> </w:t>
                  </w:r>
                  <w:r w:rsidRPr="00833394">
                    <w:rPr>
                      <w:rFonts w:ascii="Trebuchet MS" w:hAnsi="Trebuchet MS"/>
                    </w:rPr>
                    <w:t> </w:t>
                  </w:r>
                </w:p>
              </w:tc>
              <w:tc>
                <w:tcPr>
                  <w:tcW w:w="4095" w:type="dxa"/>
                  <w:tcBorders>
                    <w:top w:val="single" w:sz="6" w:space="0" w:color="000000"/>
                    <w:left w:val="single" w:sz="6" w:space="0" w:color="000000"/>
                    <w:bottom w:val="single" w:sz="6" w:space="0" w:color="000000"/>
                    <w:right w:val="single" w:sz="6" w:space="0" w:color="000000"/>
                  </w:tcBorders>
                  <w:shd w:val="clear" w:color="auto" w:fill="auto"/>
                </w:tcPr>
                <w:p w14:paraId="38F17F4E" w14:textId="02DC08ED" w:rsidR="00721286" w:rsidRPr="00833394" w:rsidRDefault="00455191" w:rsidP="006E4DA8">
                  <w:pPr>
                    <w:rPr>
                      <w:rFonts w:ascii="Trebuchet MS" w:hAnsi="Trebuchet MS"/>
                      <w:lang w:val="fr-FR"/>
                    </w:rPr>
                  </w:pPr>
                  <w:proofErr w:type="gramStart"/>
                  <w:r w:rsidRPr="00833394">
                    <w:rPr>
                      <w:rFonts w:ascii="Trebuchet MS" w:hAnsi="Trebuchet MS"/>
                      <w:lang w:val="fr-FR"/>
                    </w:rPr>
                    <w:t>Voix:</w:t>
                  </w:r>
                  <w:proofErr w:type="gramEnd"/>
                  <w:r w:rsidRPr="00833394">
                    <w:rPr>
                      <w:rFonts w:ascii="Trebuchet MS" w:hAnsi="Trebuchet MS"/>
                      <w:lang w:val="fr-FR"/>
                    </w:rPr>
                    <w:t xml:space="preserve"> Toutes les parties prenantes du partenariat multi-acteurs sont en mesure de faire entendre leur voix sur les questions stratégiques clés.</w:t>
                  </w:r>
                  <w:r w:rsidRPr="00833394">
                    <w:rPr>
                      <w:rFonts w:ascii="Arial" w:hAnsi="Arial" w:cs="Arial"/>
                      <w:lang w:val="fr-FR"/>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Pr>
                <w:p w14:paraId="365320CD"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1:</w:t>
                  </w:r>
                  <w:proofErr w:type="gramEnd"/>
                  <w:r w:rsidRPr="00833394">
                    <w:rPr>
                      <w:rFonts w:ascii="Trebuchet MS" w:hAnsi="Trebuchet MS"/>
                      <w:lang w:val="fr-FR"/>
                    </w:rPr>
                    <w:t xml:space="preserve"> Complètement en désaccord</w:t>
                  </w:r>
                  <w:r w:rsidRPr="00833394">
                    <w:rPr>
                      <w:rFonts w:ascii="Arial" w:hAnsi="Arial" w:cs="Arial"/>
                      <w:lang w:val="fr-FR"/>
                    </w:rPr>
                    <w:t> </w:t>
                  </w:r>
                  <w:r w:rsidRPr="00833394">
                    <w:rPr>
                      <w:rFonts w:ascii="Trebuchet MS" w:hAnsi="Trebuchet MS"/>
                      <w:lang w:val="fr-FR"/>
                    </w:rPr>
                    <w:t xml:space="preserve"> </w:t>
                  </w:r>
                </w:p>
                <w:p w14:paraId="2E1E1F6E"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2:</w:t>
                  </w:r>
                  <w:proofErr w:type="gramEnd"/>
                  <w:r w:rsidRPr="00833394">
                    <w:rPr>
                      <w:rFonts w:ascii="Trebuchet MS" w:hAnsi="Trebuchet MS"/>
                      <w:lang w:val="fr-FR"/>
                    </w:rPr>
                    <w:t xml:space="preserve"> Pas tout à fait d'accord</w:t>
                  </w:r>
                  <w:r w:rsidRPr="00833394">
                    <w:rPr>
                      <w:rFonts w:ascii="Arial" w:hAnsi="Arial" w:cs="Arial"/>
                      <w:lang w:val="fr-FR"/>
                    </w:rPr>
                    <w:t> </w:t>
                  </w:r>
                  <w:r w:rsidRPr="00833394">
                    <w:rPr>
                      <w:rFonts w:ascii="Trebuchet MS" w:hAnsi="Trebuchet MS"/>
                      <w:lang w:val="fr-FR"/>
                    </w:rPr>
                    <w:t xml:space="preserve"> </w:t>
                  </w:r>
                </w:p>
                <w:p w14:paraId="54A89953"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3:</w:t>
                  </w:r>
                  <w:proofErr w:type="gramEnd"/>
                  <w:r w:rsidRPr="00833394">
                    <w:rPr>
                      <w:rFonts w:ascii="Trebuchet MS" w:hAnsi="Trebuchet MS"/>
                      <w:lang w:val="fr-FR"/>
                    </w:rPr>
                    <w:t xml:space="preserve"> Ni d'accord ni en désaccord</w:t>
                  </w:r>
                  <w:r w:rsidRPr="00833394">
                    <w:rPr>
                      <w:rFonts w:ascii="Arial" w:hAnsi="Arial" w:cs="Arial"/>
                      <w:lang w:val="fr-FR"/>
                    </w:rPr>
                    <w:t> </w:t>
                  </w:r>
                  <w:r w:rsidRPr="00833394">
                    <w:rPr>
                      <w:rFonts w:ascii="Trebuchet MS" w:hAnsi="Trebuchet MS"/>
                      <w:lang w:val="fr-FR"/>
                    </w:rPr>
                    <w:t xml:space="preserve"> </w:t>
                  </w:r>
                </w:p>
                <w:p w14:paraId="630EE13D" w14:textId="77777777" w:rsidR="00721286" w:rsidRPr="00833394" w:rsidRDefault="00721286" w:rsidP="006E4DA8">
                  <w:pPr>
                    <w:rPr>
                      <w:rFonts w:ascii="Trebuchet MS" w:hAnsi="Trebuchet MS"/>
                      <w:lang w:val="fr-FR"/>
                    </w:rPr>
                  </w:pPr>
                  <w:proofErr w:type="gramStart"/>
                  <w:r w:rsidRPr="00833394">
                    <w:rPr>
                      <w:rFonts w:ascii="Trebuchet MS" w:hAnsi="Trebuchet MS"/>
                      <w:lang w:val="fr-FR"/>
                    </w:rPr>
                    <w:t>4:</w:t>
                  </w:r>
                  <w:proofErr w:type="gramEnd"/>
                  <w:r w:rsidRPr="00833394">
                    <w:rPr>
                      <w:rFonts w:ascii="Trebuchet MS" w:hAnsi="Trebuchet MS"/>
                      <w:lang w:val="fr-FR"/>
                    </w:rPr>
                    <w:t xml:space="preserve"> Plutôt d'accord</w:t>
                  </w:r>
                  <w:r w:rsidRPr="00833394">
                    <w:rPr>
                      <w:rFonts w:ascii="Arial" w:hAnsi="Arial" w:cs="Arial"/>
                      <w:lang w:val="fr-FR"/>
                    </w:rPr>
                    <w:t> </w:t>
                  </w:r>
                  <w:r w:rsidRPr="00833394">
                    <w:rPr>
                      <w:rFonts w:ascii="Trebuchet MS" w:hAnsi="Trebuchet MS"/>
                      <w:lang w:val="fr-FR"/>
                    </w:rPr>
                    <w:t xml:space="preserve"> </w:t>
                  </w:r>
                </w:p>
                <w:p w14:paraId="5064F092" w14:textId="4CE3C411" w:rsidR="00721286" w:rsidRPr="00833394" w:rsidRDefault="00721286" w:rsidP="006E4DA8">
                  <w:pPr>
                    <w:rPr>
                      <w:rFonts w:ascii="Trebuchet MS" w:hAnsi="Trebuchet MS"/>
                      <w:lang w:val="fr-FR"/>
                    </w:rPr>
                  </w:pPr>
                  <w:proofErr w:type="gramStart"/>
                  <w:r w:rsidRPr="00833394">
                    <w:rPr>
                      <w:rFonts w:ascii="Trebuchet MS" w:hAnsi="Trebuchet MS"/>
                      <w:lang w:val="fr-FR"/>
                    </w:rPr>
                    <w:t>5:</w:t>
                  </w:r>
                  <w:proofErr w:type="gramEnd"/>
                  <w:r w:rsidRPr="00833394">
                    <w:rPr>
                      <w:rFonts w:ascii="Trebuchet MS" w:hAnsi="Trebuchet MS"/>
                      <w:lang w:val="fr-FR"/>
                    </w:rPr>
                    <w:t xml:space="preserve"> Tout à fait d'accord</w:t>
                  </w:r>
                  <w:r w:rsidRPr="00833394">
                    <w:rPr>
                      <w:rFonts w:ascii="Arial" w:hAnsi="Arial" w:cs="Arial"/>
                      <w:lang w:val="fr-FR"/>
                    </w:rPr>
                    <w:t> </w:t>
                  </w:r>
                </w:p>
              </w:tc>
              <w:tc>
                <w:tcPr>
                  <w:tcW w:w="900" w:type="dxa"/>
                  <w:tcBorders>
                    <w:top w:val="single" w:sz="6" w:space="0" w:color="000000"/>
                    <w:left w:val="single" w:sz="6" w:space="0" w:color="000000"/>
                    <w:bottom w:val="single" w:sz="6" w:space="0" w:color="000000"/>
                    <w:right w:val="single" w:sz="6" w:space="0" w:color="000000"/>
                  </w:tcBorders>
                  <w:shd w:val="clear" w:color="auto" w:fill="auto"/>
                  <w:hideMark/>
                </w:tcPr>
                <w:p w14:paraId="4B6DF644" w14:textId="77777777" w:rsidR="00721286" w:rsidRPr="00833394" w:rsidRDefault="00721286" w:rsidP="006E4DA8">
                  <w:pPr>
                    <w:rPr>
                      <w:rFonts w:ascii="Trebuchet MS" w:hAnsi="Trebuchet MS"/>
                      <w:lang w:val="fr-FR"/>
                    </w:rPr>
                  </w:pPr>
                  <w:r w:rsidRPr="00833394">
                    <w:rPr>
                      <w:rFonts w:ascii="Arial" w:hAnsi="Arial" w:cs="Arial"/>
                      <w:lang w:val="fr-FR"/>
                    </w:rPr>
                    <w:t>  </w:t>
                  </w:r>
                  <w:r w:rsidRPr="00833394">
                    <w:rPr>
                      <w:rFonts w:ascii="Trebuchet MS" w:hAnsi="Trebuchet MS"/>
                      <w:lang w:val="fr-FR"/>
                    </w:rPr>
                    <w:t> </w:t>
                  </w:r>
                </w:p>
              </w:tc>
            </w:tr>
          </w:tbl>
          <w:p w14:paraId="5237F3EA" w14:textId="77777777" w:rsidR="00721286" w:rsidRPr="00833394" w:rsidRDefault="00721286" w:rsidP="006E4DA8">
            <w:pPr>
              <w:rPr>
                <w:rFonts w:ascii="Trebuchet MS" w:hAnsi="Trebuchet MS"/>
                <w:lang w:val="fr-FR"/>
              </w:rPr>
            </w:pPr>
            <w:r w:rsidRPr="00833394">
              <w:rPr>
                <w:rFonts w:ascii="Trebuchet MS" w:hAnsi="Trebuchet MS"/>
                <w:lang w:val="fr-FR"/>
              </w:rPr>
              <w:t> </w:t>
            </w:r>
          </w:p>
          <w:p w14:paraId="6D14C479" w14:textId="37C588C8" w:rsidR="00455191" w:rsidRPr="00833394" w:rsidRDefault="00455191" w:rsidP="006E4DA8">
            <w:pPr>
              <w:rPr>
                <w:rFonts w:ascii="Trebuchet MS" w:hAnsi="Trebuchet MS"/>
                <w:b/>
                <w:bCs/>
                <w:lang w:val="fr-FR"/>
              </w:rPr>
            </w:pPr>
            <w:r w:rsidRPr="00833394">
              <w:rPr>
                <w:rFonts w:ascii="Trebuchet MS" w:hAnsi="Trebuchet MS"/>
                <w:b/>
                <w:bCs/>
                <w:lang w:val="fr-FR"/>
              </w:rPr>
              <w:t xml:space="preserve">Comment </w:t>
            </w:r>
            <w:proofErr w:type="gramStart"/>
            <w:r w:rsidRPr="00833394">
              <w:rPr>
                <w:rFonts w:ascii="Trebuchet MS" w:hAnsi="Trebuchet MS"/>
                <w:b/>
                <w:bCs/>
                <w:lang w:val="fr-FR"/>
              </w:rPr>
              <w:t>calculer:</w:t>
            </w:r>
            <w:proofErr w:type="gramEnd"/>
            <w:r w:rsidRPr="00833394">
              <w:rPr>
                <w:rFonts w:ascii="Arial" w:hAnsi="Arial" w:cs="Arial"/>
                <w:b/>
                <w:bCs/>
                <w:lang w:val="fr-FR"/>
              </w:rPr>
              <w:t> </w:t>
            </w:r>
            <w:r w:rsidRPr="00833394">
              <w:rPr>
                <w:rFonts w:ascii="Trebuchet MS" w:hAnsi="Trebuchet MS"/>
                <w:b/>
                <w:bCs/>
                <w:lang w:val="fr-FR"/>
              </w:rPr>
              <w:t xml:space="preserve"> </w:t>
            </w:r>
          </w:p>
          <w:p w14:paraId="50C24022" w14:textId="77777777" w:rsidR="00455191" w:rsidRPr="00833394" w:rsidRDefault="00455191" w:rsidP="006E4DA8">
            <w:pPr>
              <w:rPr>
                <w:rFonts w:ascii="Trebuchet MS" w:hAnsi="Trebuchet MS"/>
                <w:lang w:val="fr-FR"/>
              </w:rPr>
            </w:pPr>
            <w:r w:rsidRPr="00833394">
              <w:rPr>
                <w:rFonts w:ascii="Trebuchet MS" w:hAnsi="Trebuchet MS"/>
                <w:lang w:val="fr-FR"/>
              </w:rPr>
              <w:t>Pour chaque partie prenante, appliquez les étapes suivantes :</w:t>
            </w:r>
            <w:r w:rsidRPr="00833394">
              <w:rPr>
                <w:rFonts w:ascii="Arial" w:hAnsi="Arial" w:cs="Arial"/>
                <w:lang w:val="fr-FR"/>
              </w:rPr>
              <w:t> </w:t>
            </w:r>
            <w:r w:rsidRPr="00833394">
              <w:rPr>
                <w:rFonts w:ascii="Trebuchet MS" w:hAnsi="Trebuchet MS"/>
                <w:lang w:val="fr-FR"/>
              </w:rPr>
              <w:t xml:space="preserve"> </w:t>
            </w:r>
          </w:p>
          <w:p w14:paraId="4723284D" w14:textId="49BB4093" w:rsidR="00455191" w:rsidRPr="00833394" w:rsidRDefault="00455191" w:rsidP="006E4DA8">
            <w:pPr>
              <w:rPr>
                <w:rFonts w:ascii="Trebuchet MS" w:hAnsi="Trebuchet MS"/>
                <w:lang w:val="fr-FR"/>
              </w:rPr>
            </w:pPr>
            <w:r w:rsidRPr="00833394">
              <w:rPr>
                <w:rFonts w:ascii="Trebuchet MS" w:hAnsi="Trebuchet MS"/>
                <w:lang w:val="fr-FR"/>
              </w:rPr>
              <w:t>Pour chaque partie prenante, additionnez les notes obtenues pour chaque réponse afin d'obtenir un score allant d'un minimum théorique de zéro (6) à un maximum théorique de 30.</w:t>
            </w:r>
            <w:r w:rsidRPr="00833394">
              <w:rPr>
                <w:rFonts w:ascii="Arial" w:hAnsi="Arial" w:cs="Arial"/>
                <w:lang w:val="fr-FR"/>
              </w:rPr>
              <w:t> </w:t>
            </w:r>
            <w:r w:rsidRPr="00833394">
              <w:rPr>
                <w:rFonts w:ascii="Trebuchet MS" w:hAnsi="Trebuchet MS"/>
                <w:lang w:val="fr-FR"/>
              </w:rPr>
              <w:t xml:space="preserve"> </w:t>
            </w:r>
          </w:p>
          <w:p w14:paraId="7ABAC532" w14:textId="1AB63EBE" w:rsidR="00721286" w:rsidRPr="00833394" w:rsidRDefault="00455191" w:rsidP="006E4DA8">
            <w:pPr>
              <w:rPr>
                <w:rFonts w:ascii="Trebuchet MS" w:hAnsi="Trebuchet MS"/>
                <w:lang w:val="fr-FR"/>
              </w:rPr>
            </w:pPr>
            <w:r w:rsidRPr="00833394">
              <w:rPr>
                <w:rFonts w:ascii="Trebuchet MS" w:hAnsi="Trebuchet MS"/>
                <w:lang w:val="fr-FR"/>
              </w:rPr>
              <w:t>La valeur de l'indicateur est le score moyen de tous les acteurs du partenariat, c'est-à-dire la somme des scores individuels (numérateur) divisée par le nombre d'acteurs ayant soumis leurs réponses (dénominateur).</w:t>
            </w:r>
            <w:r w:rsidRPr="00833394">
              <w:rPr>
                <w:rFonts w:ascii="Arial" w:hAnsi="Arial" w:cs="Arial"/>
                <w:lang w:val="fr-FR"/>
              </w:rPr>
              <w:t> </w:t>
            </w:r>
            <w:r w:rsidRPr="00833394">
              <w:rPr>
                <w:rFonts w:ascii="Trebuchet MS" w:hAnsi="Trebuchet MS"/>
                <w:lang w:val="fr-FR"/>
              </w:rPr>
              <w:t xml:space="preserve"> </w:t>
            </w:r>
          </w:p>
        </w:tc>
      </w:tr>
      <w:tr w:rsidR="00455191" w:rsidRPr="00721286" w14:paraId="4B4C36DA" w14:textId="77777777" w:rsidTr="00455191">
        <w:tc>
          <w:tcPr>
            <w:tcW w:w="1390" w:type="dxa"/>
            <w:tcBorders>
              <w:top w:val="nil"/>
              <w:left w:val="single" w:sz="6" w:space="0" w:color="auto"/>
              <w:bottom w:val="single" w:sz="6" w:space="0" w:color="auto"/>
              <w:right w:val="single" w:sz="6" w:space="0" w:color="auto"/>
            </w:tcBorders>
            <w:shd w:val="clear" w:color="auto" w:fill="auto"/>
          </w:tcPr>
          <w:p w14:paraId="35C11B71" w14:textId="2EFF19D2" w:rsidR="00455191" w:rsidRPr="00833394" w:rsidRDefault="00455191" w:rsidP="006E4DA8">
            <w:pPr>
              <w:rPr>
                <w:rFonts w:ascii="Trebuchet MS" w:hAnsi="Trebuchet MS"/>
                <w:b/>
                <w:bCs/>
              </w:rPr>
            </w:pPr>
            <w:proofErr w:type="spellStart"/>
            <w:r w:rsidRPr="00833394">
              <w:rPr>
                <w:rFonts w:ascii="Trebuchet MS" w:hAnsi="Trebuchet MS"/>
                <w:b/>
                <w:bCs/>
              </w:rPr>
              <w:lastRenderedPageBreak/>
              <w:t>Ventilé</w:t>
            </w:r>
            <w:proofErr w:type="spellEnd"/>
            <w:r w:rsidRPr="00833394">
              <w:rPr>
                <w:rFonts w:ascii="Trebuchet MS" w:hAnsi="Trebuchet MS"/>
                <w:b/>
                <w:bCs/>
              </w:rPr>
              <w:t xml:space="preserve"> par</w:t>
            </w:r>
          </w:p>
        </w:tc>
        <w:tc>
          <w:tcPr>
            <w:tcW w:w="8101" w:type="dxa"/>
            <w:tcBorders>
              <w:top w:val="nil"/>
              <w:left w:val="nil"/>
              <w:bottom w:val="single" w:sz="6" w:space="0" w:color="auto"/>
              <w:right w:val="single" w:sz="6" w:space="0" w:color="auto"/>
            </w:tcBorders>
            <w:shd w:val="clear" w:color="auto" w:fill="auto"/>
          </w:tcPr>
          <w:p w14:paraId="4C469844" w14:textId="7840C91F" w:rsidR="00455191" w:rsidRPr="00833394" w:rsidRDefault="00455191" w:rsidP="006E4DA8">
            <w:pPr>
              <w:rPr>
                <w:rFonts w:ascii="Trebuchet MS" w:hAnsi="Trebuchet MS"/>
              </w:rPr>
            </w:pPr>
            <w:r w:rsidRPr="00833394">
              <w:rPr>
                <w:rFonts w:ascii="Trebuchet MS" w:hAnsi="Trebuchet MS"/>
                <w:color w:val="000000"/>
                <w:shd w:val="clear" w:color="auto" w:fill="FFFFFF"/>
              </w:rPr>
              <w:t xml:space="preserve">non </w:t>
            </w:r>
            <w:proofErr w:type="spellStart"/>
            <w:r w:rsidRPr="00833394">
              <w:rPr>
                <w:rFonts w:ascii="Trebuchet MS" w:hAnsi="Trebuchet MS"/>
                <w:color w:val="000000"/>
                <w:shd w:val="clear" w:color="auto" w:fill="FFFFFF"/>
              </w:rPr>
              <w:t>annoncé</w:t>
            </w:r>
            <w:proofErr w:type="spellEnd"/>
          </w:p>
        </w:tc>
      </w:tr>
      <w:tr w:rsidR="00455191" w:rsidRPr="00BD3897" w14:paraId="5D39519D" w14:textId="77777777" w:rsidTr="00455191">
        <w:tc>
          <w:tcPr>
            <w:tcW w:w="1390" w:type="dxa"/>
            <w:tcBorders>
              <w:top w:val="nil"/>
              <w:left w:val="single" w:sz="6" w:space="0" w:color="auto"/>
              <w:bottom w:val="single" w:sz="6" w:space="0" w:color="auto"/>
              <w:right w:val="single" w:sz="6" w:space="0" w:color="auto"/>
            </w:tcBorders>
            <w:shd w:val="clear" w:color="auto" w:fill="auto"/>
          </w:tcPr>
          <w:p w14:paraId="45E13458" w14:textId="5FE195D3" w:rsidR="00455191" w:rsidRPr="00833394" w:rsidRDefault="00455191" w:rsidP="006E4DA8">
            <w:pPr>
              <w:rPr>
                <w:rFonts w:ascii="Trebuchet MS" w:hAnsi="Trebuchet MS"/>
                <w:b/>
                <w:bCs/>
              </w:rPr>
            </w:pPr>
            <w:proofErr w:type="spellStart"/>
            <w:r w:rsidRPr="00833394">
              <w:rPr>
                <w:rFonts w:ascii="Trebuchet MS" w:hAnsi="Trebuchet MS"/>
                <w:b/>
                <w:bCs/>
              </w:rPr>
              <w:t>Commentaires</w:t>
            </w:r>
            <w:proofErr w:type="spellEnd"/>
            <w:r w:rsidRPr="00833394">
              <w:rPr>
                <w:rFonts w:ascii="Trebuchet MS" w:hAnsi="Trebuchet MS"/>
                <w:b/>
                <w:bCs/>
              </w:rPr>
              <w:t xml:space="preserve"> </w:t>
            </w:r>
            <w:proofErr w:type="spellStart"/>
            <w:r w:rsidRPr="00833394">
              <w:rPr>
                <w:rFonts w:ascii="Trebuchet MS" w:hAnsi="Trebuchet MS"/>
                <w:b/>
                <w:bCs/>
              </w:rPr>
              <w:t>importants</w:t>
            </w:r>
            <w:proofErr w:type="spellEnd"/>
            <w:r w:rsidRPr="00833394">
              <w:rPr>
                <w:rFonts w:ascii="Arial" w:hAnsi="Arial" w:cs="Arial"/>
                <w:b/>
                <w:bCs/>
              </w:rPr>
              <w:t>  </w:t>
            </w:r>
          </w:p>
        </w:tc>
        <w:tc>
          <w:tcPr>
            <w:tcW w:w="8101" w:type="dxa"/>
            <w:tcBorders>
              <w:top w:val="nil"/>
              <w:left w:val="nil"/>
              <w:bottom w:val="single" w:sz="6" w:space="0" w:color="auto"/>
              <w:right w:val="single" w:sz="6" w:space="0" w:color="auto"/>
            </w:tcBorders>
            <w:shd w:val="clear" w:color="auto" w:fill="auto"/>
            <w:hideMark/>
          </w:tcPr>
          <w:p w14:paraId="6D8D182C" w14:textId="77777777" w:rsidR="00455191" w:rsidRPr="00833394" w:rsidRDefault="00455191" w:rsidP="006E4DA8">
            <w:pPr>
              <w:rPr>
                <w:rFonts w:ascii="Trebuchet MS" w:hAnsi="Trebuchet MS"/>
                <w:lang w:val="fr-FR"/>
              </w:rPr>
            </w:pPr>
            <w:r w:rsidRPr="00833394">
              <w:rPr>
                <w:rFonts w:ascii="Trebuchet MS" w:hAnsi="Trebuchet MS"/>
                <w:lang w:val="fr-FR"/>
              </w:rPr>
              <w:t xml:space="preserve">La qualité du partenariat est définie différemment selon les contextes. Des conseils importants sur ce sujet proviennent de la bibliothèque d'indicateurs de gestion des connaissances (KM) du Global </w:t>
            </w:r>
            <w:proofErr w:type="spellStart"/>
            <w:r w:rsidRPr="00833394">
              <w:rPr>
                <w:rFonts w:ascii="Trebuchet MS" w:hAnsi="Trebuchet MS"/>
                <w:lang w:val="fr-FR"/>
              </w:rPr>
              <w:t>Health</w:t>
            </w:r>
            <w:proofErr w:type="spellEnd"/>
            <w:r w:rsidRPr="00833394">
              <w:rPr>
                <w:rFonts w:ascii="Trebuchet MS" w:hAnsi="Trebuchet MS"/>
                <w:lang w:val="fr-FR"/>
              </w:rPr>
              <w:t xml:space="preserve"> </w:t>
            </w:r>
            <w:proofErr w:type="spellStart"/>
            <w:r w:rsidRPr="00833394">
              <w:rPr>
                <w:rFonts w:ascii="Trebuchet MS" w:hAnsi="Trebuchet MS"/>
                <w:lang w:val="fr-FR"/>
              </w:rPr>
              <w:t>Knowledge</w:t>
            </w:r>
            <w:proofErr w:type="spellEnd"/>
            <w:r w:rsidRPr="00833394">
              <w:rPr>
                <w:rFonts w:ascii="Trebuchet MS" w:hAnsi="Trebuchet MS"/>
                <w:lang w:val="fr-FR"/>
              </w:rPr>
              <w:t xml:space="preserve"> Collaborative (GHKC) de l'USAID (lien, lien), de "The Partnership Initiative" de BOND, et de la propre pratique de </w:t>
            </w:r>
            <w:proofErr w:type="spellStart"/>
            <w:r w:rsidRPr="00833394">
              <w:rPr>
                <w:rFonts w:ascii="Trebuchet MS" w:hAnsi="Trebuchet MS"/>
                <w:lang w:val="fr-FR"/>
              </w:rPr>
              <w:t>Welthungerhilfe</w:t>
            </w:r>
            <w:proofErr w:type="spellEnd"/>
            <w:r w:rsidRPr="00833394">
              <w:rPr>
                <w:rFonts w:ascii="Trebuchet MS" w:hAnsi="Trebuchet MS"/>
                <w:lang w:val="fr-FR"/>
              </w:rPr>
              <w:t>.</w:t>
            </w:r>
            <w:r w:rsidRPr="00833394">
              <w:rPr>
                <w:rFonts w:ascii="Arial" w:hAnsi="Arial" w:cs="Arial"/>
                <w:lang w:val="fr-FR"/>
              </w:rPr>
              <w:t>  </w:t>
            </w:r>
            <w:r w:rsidRPr="00833394">
              <w:rPr>
                <w:rFonts w:ascii="Trebuchet MS" w:hAnsi="Trebuchet MS"/>
                <w:lang w:val="fr-FR"/>
              </w:rPr>
              <w:t xml:space="preserve"> </w:t>
            </w:r>
          </w:p>
          <w:p w14:paraId="3CB740AF" w14:textId="58E5482B" w:rsidR="00455191" w:rsidRPr="00833394" w:rsidRDefault="00455191" w:rsidP="006E4DA8">
            <w:pPr>
              <w:rPr>
                <w:rFonts w:ascii="Trebuchet MS" w:hAnsi="Trebuchet MS"/>
                <w:lang w:val="fr-FR"/>
              </w:rPr>
            </w:pPr>
            <w:r w:rsidRPr="00833394">
              <w:rPr>
                <w:rFonts w:ascii="Trebuchet MS" w:hAnsi="Trebuchet MS"/>
                <w:lang w:val="fr-FR"/>
              </w:rPr>
              <w:t>L'indicateur tel que défini ci-dessus compile les dimensions les plus couramment utilisées de la qualité du partenariat dans un indice simple à utiliser, mais d'autres approches pour mesurer la qualité du partenariat peuvent également être appropriées en fonction du contexte de mise en œuvre.</w:t>
            </w:r>
            <w:r w:rsidRPr="00833394">
              <w:rPr>
                <w:rFonts w:ascii="Arial" w:hAnsi="Arial" w:cs="Arial"/>
                <w:lang w:val="fr-FR"/>
              </w:rPr>
              <w:t> </w:t>
            </w:r>
          </w:p>
        </w:tc>
      </w:tr>
      <w:tr w:rsidR="00455191" w:rsidRPr="001010EA" w14:paraId="5C8A5C50" w14:textId="77777777" w:rsidTr="00455191">
        <w:trPr>
          <w:trHeight w:val="2100"/>
        </w:trPr>
        <w:tc>
          <w:tcPr>
            <w:tcW w:w="1390" w:type="dxa"/>
            <w:tcBorders>
              <w:top w:val="single" w:sz="6" w:space="0" w:color="auto"/>
              <w:left w:val="single" w:sz="6" w:space="0" w:color="auto"/>
              <w:bottom w:val="single" w:sz="6" w:space="0" w:color="auto"/>
              <w:right w:val="single" w:sz="6" w:space="0" w:color="auto"/>
            </w:tcBorders>
            <w:shd w:val="clear" w:color="auto" w:fill="auto"/>
          </w:tcPr>
          <w:p w14:paraId="7AFCDE48" w14:textId="0C02EDFA" w:rsidR="00455191" w:rsidRPr="00833394" w:rsidRDefault="00455191" w:rsidP="006E4DA8">
            <w:pPr>
              <w:rPr>
                <w:rFonts w:ascii="Trebuchet MS" w:hAnsi="Trebuchet MS"/>
                <w:b/>
                <w:bCs/>
                <w:lang w:val="fr-FR"/>
              </w:rPr>
            </w:pPr>
            <w:r w:rsidRPr="00833394">
              <w:rPr>
                <w:rFonts w:ascii="Trebuchet MS" w:hAnsi="Trebuchet MS"/>
                <w:b/>
                <w:bCs/>
                <w:lang w:val="fr-FR"/>
              </w:rPr>
              <w:t>Accéder à des conseils supplémentaires</w:t>
            </w:r>
            <w:r w:rsidRPr="00833394">
              <w:rPr>
                <w:rFonts w:ascii="Arial" w:hAnsi="Arial" w:cs="Arial"/>
                <w:b/>
                <w:bCs/>
                <w:lang w:val="fr-FR"/>
              </w:rPr>
              <w:t>  </w:t>
            </w:r>
          </w:p>
        </w:tc>
        <w:tc>
          <w:tcPr>
            <w:tcW w:w="8101" w:type="dxa"/>
            <w:tcBorders>
              <w:top w:val="single" w:sz="6" w:space="0" w:color="auto"/>
              <w:left w:val="nil"/>
              <w:bottom w:val="single" w:sz="6" w:space="0" w:color="auto"/>
              <w:right w:val="single" w:sz="6" w:space="0" w:color="auto"/>
            </w:tcBorders>
            <w:shd w:val="clear" w:color="auto" w:fill="auto"/>
            <w:hideMark/>
          </w:tcPr>
          <w:p w14:paraId="697767DB" w14:textId="240951AD" w:rsidR="00455191" w:rsidRPr="00833394" w:rsidRDefault="00833394" w:rsidP="006E4DA8">
            <w:pPr>
              <w:pStyle w:val="ListParagraph"/>
              <w:numPr>
                <w:ilvl w:val="0"/>
                <w:numId w:val="21"/>
              </w:numPr>
              <w:rPr>
                <w:rFonts w:ascii="Trebuchet MS" w:hAnsi="Trebuchet MS"/>
                <w:lang w:val="fr-FR"/>
              </w:rPr>
            </w:pPr>
            <w:hyperlink r:id="rId5" w:history="1">
              <w:r w:rsidR="00455191" w:rsidRPr="00833394">
                <w:rPr>
                  <w:rStyle w:val="Hyperlink"/>
                  <w:rFonts w:ascii="Trebuchet MS" w:eastAsia="Times New Roman" w:hAnsi="Trebuchet MS" w:cs="Times New Roman"/>
                  <w:lang w:val="fr-FR"/>
                </w:rPr>
                <w:t>Ensemble d'indicateurs standard pour les MAP</w:t>
              </w:r>
            </w:hyperlink>
          </w:p>
          <w:p w14:paraId="37DB12A5" w14:textId="2F978D3E" w:rsidR="001010EA" w:rsidRPr="00833394" w:rsidRDefault="001010EA" w:rsidP="006E4DA8">
            <w:pPr>
              <w:pStyle w:val="ListParagraph"/>
              <w:numPr>
                <w:ilvl w:val="0"/>
                <w:numId w:val="21"/>
              </w:numPr>
              <w:rPr>
                <w:rFonts w:ascii="Trebuchet MS" w:hAnsi="Trebuchet MS"/>
              </w:rPr>
            </w:pPr>
            <w:hyperlink r:id="rId6" w:history="1">
              <w:r w:rsidRPr="00833394">
                <w:rPr>
                  <w:rStyle w:val="Hyperlink"/>
                  <w:rFonts w:ascii="Trebuchet MS" w:hAnsi="Trebuchet MS"/>
                </w:rPr>
                <w:t>Checklist for Multistakeholder collaboration.docx (sharepoint.com)</w:t>
              </w:r>
            </w:hyperlink>
            <w:r w:rsidR="00AE0108" w:rsidRPr="00833394">
              <w:rPr>
                <w:rFonts w:ascii="Trebuchet MS" w:hAnsi="Trebuchet MS"/>
              </w:rPr>
              <w:t xml:space="preserve"> (no French version available)</w:t>
            </w:r>
          </w:p>
          <w:p w14:paraId="219E9A18" w14:textId="2DF6BBFA" w:rsidR="00367AD8" w:rsidRPr="00833394" w:rsidRDefault="005B6BFB" w:rsidP="006E4DA8">
            <w:pPr>
              <w:pStyle w:val="ListParagraph"/>
              <w:numPr>
                <w:ilvl w:val="0"/>
                <w:numId w:val="21"/>
              </w:numPr>
              <w:rPr>
                <w:rFonts w:ascii="Trebuchet MS" w:hAnsi="Trebuchet MS"/>
              </w:rPr>
            </w:pPr>
            <w:hyperlink r:id="rId7" w:history="1">
              <w:r w:rsidR="00367AD8" w:rsidRPr="00833394">
                <w:rPr>
                  <w:rStyle w:val="Hyperlink"/>
                  <w:rFonts w:ascii="Trebuchet MS" w:hAnsi="Trebuchet MS"/>
                </w:rPr>
                <w:t>Partn</w:t>
              </w:r>
              <w:r w:rsidRPr="00833394">
                <w:rPr>
                  <w:rStyle w:val="Hyperlink"/>
                  <w:rFonts w:ascii="Trebuchet MS" w:hAnsi="Trebuchet MS"/>
                </w:rPr>
                <w:t>ership Health Check</w:t>
              </w:r>
            </w:hyperlink>
            <w:r w:rsidR="00AE0108" w:rsidRPr="00833394">
              <w:rPr>
                <w:rFonts w:ascii="Trebuchet MS" w:hAnsi="Trebuchet MS"/>
              </w:rPr>
              <w:t xml:space="preserve">  (no French version available)</w:t>
            </w:r>
          </w:p>
        </w:tc>
      </w:tr>
    </w:tbl>
    <w:p w14:paraId="194E57E6" w14:textId="77777777" w:rsidR="001B4F6E" w:rsidRPr="001010EA" w:rsidRDefault="001B4F6E" w:rsidP="00833394"/>
    <w:sectPr w:rsidR="001B4F6E" w:rsidRPr="001010EA" w:rsidSect="00CB70E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4377"/>
    <w:multiLevelType w:val="multilevel"/>
    <w:tmpl w:val="DA62A1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47D6426"/>
    <w:multiLevelType w:val="multilevel"/>
    <w:tmpl w:val="7FCA0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B15919"/>
    <w:multiLevelType w:val="hybridMultilevel"/>
    <w:tmpl w:val="C0C26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E92DDC"/>
    <w:multiLevelType w:val="multilevel"/>
    <w:tmpl w:val="058E69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8C5BCA"/>
    <w:multiLevelType w:val="multilevel"/>
    <w:tmpl w:val="3490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A238AF"/>
    <w:multiLevelType w:val="hybridMultilevel"/>
    <w:tmpl w:val="7C74F9CE"/>
    <w:lvl w:ilvl="0" w:tplc="80E443D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A808A0"/>
    <w:multiLevelType w:val="hybridMultilevel"/>
    <w:tmpl w:val="7F58EB8E"/>
    <w:lvl w:ilvl="0" w:tplc="80E443D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1C68F2"/>
    <w:multiLevelType w:val="hybridMultilevel"/>
    <w:tmpl w:val="96C0B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02278E"/>
    <w:multiLevelType w:val="multilevel"/>
    <w:tmpl w:val="540832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601F7C"/>
    <w:multiLevelType w:val="hybridMultilevel"/>
    <w:tmpl w:val="244A7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F228B7"/>
    <w:multiLevelType w:val="multilevel"/>
    <w:tmpl w:val="59848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5A299B"/>
    <w:multiLevelType w:val="multilevel"/>
    <w:tmpl w:val="9CD06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D1142F"/>
    <w:multiLevelType w:val="multilevel"/>
    <w:tmpl w:val="09D80A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3F6CDC"/>
    <w:multiLevelType w:val="hybridMultilevel"/>
    <w:tmpl w:val="FE72F4C4"/>
    <w:lvl w:ilvl="0" w:tplc="EF9CCC98">
      <w:start w:val="14"/>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9E019C"/>
    <w:multiLevelType w:val="multilevel"/>
    <w:tmpl w:val="CE983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795F6B"/>
    <w:multiLevelType w:val="multilevel"/>
    <w:tmpl w:val="C5FE1D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1716ED"/>
    <w:multiLevelType w:val="multilevel"/>
    <w:tmpl w:val="73D66D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E965B1"/>
    <w:multiLevelType w:val="multilevel"/>
    <w:tmpl w:val="FE1E84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AC6517"/>
    <w:multiLevelType w:val="hybridMultilevel"/>
    <w:tmpl w:val="699E4734"/>
    <w:lvl w:ilvl="0" w:tplc="EF9CCC98">
      <w:start w:val="14"/>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9339F7"/>
    <w:multiLevelType w:val="multilevel"/>
    <w:tmpl w:val="FDE26F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9F04DC"/>
    <w:multiLevelType w:val="hybridMultilevel"/>
    <w:tmpl w:val="E618D284"/>
    <w:lvl w:ilvl="0" w:tplc="80E443D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14"/>
  </w:num>
  <w:num w:numId="4">
    <w:abstractNumId w:val="17"/>
  </w:num>
  <w:num w:numId="5">
    <w:abstractNumId w:val="16"/>
  </w:num>
  <w:num w:numId="6">
    <w:abstractNumId w:val="15"/>
  </w:num>
  <w:num w:numId="7">
    <w:abstractNumId w:val="11"/>
  </w:num>
  <w:num w:numId="8">
    <w:abstractNumId w:val="8"/>
  </w:num>
  <w:num w:numId="9">
    <w:abstractNumId w:val="19"/>
  </w:num>
  <w:num w:numId="10">
    <w:abstractNumId w:val="10"/>
  </w:num>
  <w:num w:numId="11">
    <w:abstractNumId w:val="3"/>
  </w:num>
  <w:num w:numId="12">
    <w:abstractNumId w:val="4"/>
  </w:num>
  <w:num w:numId="13">
    <w:abstractNumId w:val="0"/>
  </w:num>
  <w:num w:numId="14">
    <w:abstractNumId w:val="2"/>
  </w:num>
  <w:num w:numId="15">
    <w:abstractNumId w:val="20"/>
  </w:num>
  <w:num w:numId="16">
    <w:abstractNumId w:val="5"/>
  </w:num>
  <w:num w:numId="17">
    <w:abstractNumId w:val="9"/>
  </w:num>
  <w:num w:numId="18">
    <w:abstractNumId w:val="7"/>
  </w:num>
  <w:num w:numId="19">
    <w:abstractNumId w:val="6"/>
  </w:num>
  <w:num w:numId="20">
    <w:abstractNumId w:val="1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286"/>
    <w:rsid w:val="00016394"/>
    <w:rsid w:val="001010EA"/>
    <w:rsid w:val="001B4F6E"/>
    <w:rsid w:val="001B7838"/>
    <w:rsid w:val="00367AD8"/>
    <w:rsid w:val="00455191"/>
    <w:rsid w:val="00526C3F"/>
    <w:rsid w:val="005B6BFB"/>
    <w:rsid w:val="006E4DA8"/>
    <w:rsid w:val="00721286"/>
    <w:rsid w:val="00833394"/>
    <w:rsid w:val="00923447"/>
    <w:rsid w:val="00AE0108"/>
    <w:rsid w:val="00BD3897"/>
    <w:rsid w:val="00CB70E9"/>
    <w:rsid w:val="00D169E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C902E"/>
  <w15:chartTrackingRefBased/>
  <w15:docId w15:val="{95E62F56-DCE0-48F4-B161-C5A73F57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212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21286"/>
  </w:style>
  <w:style w:type="character" w:customStyle="1" w:styleId="eop">
    <w:name w:val="eop"/>
    <w:basedOn w:val="DefaultParagraphFont"/>
    <w:rsid w:val="00721286"/>
  </w:style>
  <w:style w:type="paragraph" w:styleId="ListParagraph">
    <w:name w:val="List Paragraph"/>
    <w:basedOn w:val="Normal"/>
    <w:uiPriority w:val="34"/>
    <w:qFormat/>
    <w:rsid w:val="00721286"/>
    <w:pPr>
      <w:ind w:left="720"/>
      <w:contextualSpacing/>
    </w:pPr>
  </w:style>
  <w:style w:type="character" w:styleId="Hyperlink">
    <w:name w:val="Hyperlink"/>
    <w:basedOn w:val="DefaultParagraphFont"/>
    <w:uiPriority w:val="99"/>
    <w:unhideWhenUsed/>
    <w:rsid w:val="00526C3F"/>
    <w:rPr>
      <w:color w:val="0563C1" w:themeColor="hyperlink"/>
      <w:u w:val="single"/>
    </w:rPr>
  </w:style>
  <w:style w:type="character" w:styleId="UnresolvedMention">
    <w:name w:val="Unresolved Mention"/>
    <w:basedOn w:val="DefaultParagraphFont"/>
    <w:uiPriority w:val="99"/>
    <w:semiHidden/>
    <w:unhideWhenUsed/>
    <w:rsid w:val="00526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475843">
      <w:bodyDiv w:val="1"/>
      <w:marLeft w:val="0"/>
      <w:marRight w:val="0"/>
      <w:marTop w:val="0"/>
      <w:marBottom w:val="0"/>
      <w:divBdr>
        <w:top w:val="none" w:sz="0" w:space="0" w:color="auto"/>
        <w:left w:val="none" w:sz="0" w:space="0" w:color="auto"/>
        <w:bottom w:val="none" w:sz="0" w:space="0" w:color="auto"/>
        <w:right w:val="none" w:sz="0" w:space="0" w:color="auto"/>
      </w:divBdr>
      <w:divsChild>
        <w:div w:id="1164859528">
          <w:marLeft w:val="0"/>
          <w:marRight w:val="0"/>
          <w:marTop w:val="0"/>
          <w:marBottom w:val="0"/>
          <w:divBdr>
            <w:top w:val="none" w:sz="0" w:space="0" w:color="auto"/>
            <w:left w:val="none" w:sz="0" w:space="0" w:color="auto"/>
            <w:bottom w:val="none" w:sz="0" w:space="0" w:color="auto"/>
            <w:right w:val="none" w:sz="0" w:space="0" w:color="auto"/>
          </w:divBdr>
          <w:divsChild>
            <w:div w:id="127433351">
              <w:marLeft w:val="0"/>
              <w:marRight w:val="0"/>
              <w:marTop w:val="0"/>
              <w:marBottom w:val="0"/>
              <w:divBdr>
                <w:top w:val="none" w:sz="0" w:space="0" w:color="auto"/>
                <w:left w:val="none" w:sz="0" w:space="0" w:color="auto"/>
                <w:bottom w:val="none" w:sz="0" w:space="0" w:color="auto"/>
                <w:right w:val="none" w:sz="0" w:space="0" w:color="auto"/>
              </w:divBdr>
            </w:div>
          </w:divsChild>
        </w:div>
        <w:div w:id="58407003">
          <w:marLeft w:val="0"/>
          <w:marRight w:val="0"/>
          <w:marTop w:val="0"/>
          <w:marBottom w:val="0"/>
          <w:divBdr>
            <w:top w:val="none" w:sz="0" w:space="0" w:color="auto"/>
            <w:left w:val="none" w:sz="0" w:space="0" w:color="auto"/>
            <w:bottom w:val="none" w:sz="0" w:space="0" w:color="auto"/>
            <w:right w:val="none" w:sz="0" w:space="0" w:color="auto"/>
          </w:divBdr>
          <w:divsChild>
            <w:div w:id="1844785349">
              <w:marLeft w:val="0"/>
              <w:marRight w:val="0"/>
              <w:marTop w:val="0"/>
              <w:marBottom w:val="0"/>
              <w:divBdr>
                <w:top w:val="none" w:sz="0" w:space="0" w:color="auto"/>
                <w:left w:val="none" w:sz="0" w:space="0" w:color="auto"/>
                <w:bottom w:val="none" w:sz="0" w:space="0" w:color="auto"/>
                <w:right w:val="none" w:sz="0" w:space="0" w:color="auto"/>
              </w:divBdr>
            </w:div>
          </w:divsChild>
        </w:div>
        <w:div w:id="1438210677">
          <w:marLeft w:val="0"/>
          <w:marRight w:val="0"/>
          <w:marTop w:val="0"/>
          <w:marBottom w:val="0"/>
          <w:divBdr>
            <w:top w:val="none" w:sz="0" w:space="0" w:color="auto"/>
            <w:left w:val="none" w:sz="0" w:space="0" w:color="auto"/>
            <w:bottom w:val="none" w:sz="0" w:space="0" w:color="auto"/>
            <w:right w:val="none" w:sz="0" w:space="0" w:color="auto"/>
          </w:divBdr>
          <w:divsChild>
            <w:div w:id="256670043">
              <w:marLeft w:val="0"/>
              <w:marRight w:val="0"/>
              <w:marTop w:val="0"/>
              <w:marBottom w:val="0"/>
              <w:divBdr>
                <w:top w:val="none" w:sz="0" w:space="0" w:color="auto"/>
                <w:left w:val="none" w:sz="0" w:space="0" w:color="auto"/>
                <w:bottom w:val="none" w:sz="0" w:space="0" w:color="auto"/>
                <w:right w:val="none" w:sz="0" w:space="0" w:color="auto"/>
              </w:divBdr>
            </w:div>
          </w:divsChild>
        </w:div>
        <w:div w:id="1339887792">
          <w:marLeft w:val="0"/>
          <w:marRight w:val="0"/>
          <w:marTop w:val="0"/>
          <w:marBottom w:val="0"/>
          <w:divBdr>
            <w:top w:val="none" w:sz="0" w:space="0" w:color="auto"/>
            <w:left w:val="none" w:sz="0" w:space="0" w:color="auto"/>
            <w:bottom w:val="none" w:sz="0" w:space="0" w:color="auto"/>
            <w:right w:val="none" w:sz="0" w:space="0" w:color="auto"/>
          </w:divBdr>
          <w:divsChild>
            <w:div w:id="1528642192">
              <w:marLeft w:val="0"/>
              <w:marRight w:val="0"/>
              <w:marTop w:val="0"/>
              <w:marBottom w:val="0"/>
              <w:divBdr>
                <w:top w:val="none" w:sz="0" w:space="0" w:color="auto"/>
                <w:left w:val="none" w:sz="0" w:space="0" w:color="auto"/>
                <w:bottom w:val="none" w:sz="0" w:space="0" w:color="auto"/>
                <w:right w:val="none" w:sz="0" w:space="0" w:color="auto"/>
              </w:divBdr>
            </w:div>
          </w:divsChild>
        </w:div>
        <w:div w:id="565410698">
          <w:marLeft w:val="0"/>
          <w:marRight w:val="0"/>
          <w:marTop w:val="0"/>
          <w:marBottom w:val="0"/>
          <w:divBdr>
            <w:top w:val="none" w:sz="0" w:space="0" w:color="auto"/>
            <w:left w:val="none" w:sz="0" w:space="0" w:color="auto"/>
            <w:bottom w:val="none" w:sz="0" w:space="0" w:color="auto"/>
            <w:right w:val="none" w:sz="0" w:space="0" w:color="auto"/>
          </w:divBdr>
          <w:divsChild>
            <w:div w:id="748236674">
              <w:marLeft w:val="0"/>
              <w:marRight w:val="0"/>
              <w:marTop w:val="0"/>
              <w:marBottom w:val="0"/>
              <w:divBdr>
                <w:top w:val="none" w:sz="0" w:space="0" w:color="auto"/>
                <w:left w:val="none" w:sz="0" w:space="0" w:color="auto"/>
                <w:bottom w:val="none" w:sz="0" w:space="0" w:color="auto"/>
                <w:right w:val="none" w:sz="0" w:space="0" w:color="auto"/>
              </w:divBdr>
            </w:div>
          </w:divsChild>
        </w:div>
        <w:div w:id="499272343">
          <w:marLeft w:val="0"/>
          <w:marRight w:val="0"/>
          <w:marTop w:val="0"/>
          <w:marBottom w:val="0"/>
          <w:divBdr>
            <w:top w:val="none" w:sz="0" w:space="0" w:color="auto"/>
            <w:left w:val="none" w:sz="0" w:space="0" w:color="auto"/>
            <w:bottom w:val="none" w:sz="0" w:space="0" w:color="auto"/>
            <w:right w:val="none" w:sz="0" w:space="0" w:color="auto"/>
          </w:divBdr>
          <w:divsChild>
            <w:div w:id="466163984">
              <w:marLeft w:val="0"/>
              <w:marRight w:val="0"/>
              <w:marTop w:val="0"/>
              <w:marBottom w:val="0"/>
              <w:divBdr>
                <w:top w:val="none" w:sz="0" w:space="0" w:color="auto"/>
                <w:left w:val="none" w:sz="0" w:space="0" w:color="auto"/>
                <w:bottom w:val="none" w:sz="0" w:space="0" w:color="auto"/>
                <w:right w:val="none" w:sz="0" w:space="0" w:color="auto"/>
              </w:divBdr>
            </w:div>
            <w:div w:id="1084575375">
              <w:marLeft w:val="0"/>
              <w:marRight w:val="0"/>
              <w:marTop w:val="0"/>
              <w:marBottom w:val="0"/>
              <w:divBdr>
                <w:top w:val="none" w:sz="0" w:space="0" w:color="auto"/>
                <w:left w:val="none" w:sz="0" w:space="0" w:color="auto"/>
                <w:bottom w:val="none" w:sz="0" w:space="0" w:color="auto"/>
                <w:right w:val="none" w:sz="0" w:space="0" w:color="auto"/>
              </w:divBdr>
            </w:div>
            <w:div w:id="237327495">
              <w:marLeft w:val="0"/>
              <w:marRight w:val="0"/>
              <w:marTop w:val="0"/>
              <w:marBottom w:val="0"/>
              <w:divBdr>
                <w:top w:val="none" w:sz="0" w:space="0" w:color="auto"/>
                <w:left w:val="none" w:sz="0" w:space="0" w:color="auto"/>
                <w:bottom w:val="none" w:sz="0" w:space="0" w:color="auto"/>
                <w:right w:val="none" w:sz="0" w:space="0" w:color="auto"/>
              </w:divBdr>
            </w:div>
            <w:div w:id="560941351">
              <w:marLeft w:val="0"/>
              <w:marRight w:val="0"/>
              <w:marTop w:val="0"/>
              <w:marBottom w:val="0"/>
              <w:divBdr>
                <w:top w:val="none" w:sz="0" w:space="0" w:color="auto"/>
                <w:left w:val="none" w:sz="0" w:space="0" w:color="auto"/>
                <w:bottom w:val="none" w:sz="0" w:space="0" w:color="auto"/>
                <w:right w:val="none" w:sz="0" w:space="0" w:color="auto"/>
              </w:divBdr>
            </w:div>
            <w:div w:id="1891108093">
              <w:marLeft w:val="0"/>
              <w:marRight w:val="0"/>
              <w:marTop w:val="0"/>
              <w:marBottom w:val="0"/>
              <w:divBdr>
                <w:top w:val="none" w:sz="0" w:space="0" w:color="auto"/>
                <w:left w:val="none" w:sz="0" w:space="0" w:color="auto"/>
                <w:bottom w:val="none" w:sz="0" w:space="0" w:color="auto"/>
                <w:right w:val="none" w:sz="0" w:space="0" w:color="auto"/>
              </w:divBdr>
            </w:div>
            <w:div w:id="258636314">
              <w:marLeft w:val="0"/>
              <w:marRight w:val="0"/>
              <w:marTop w:val="0"/>
              <w:marBottom w:val="0"/>
              <w:divBdr>
                <w:top w:val="none" w:sz="0" w:space="0" w:color="auto"/>
                <w:left w:val="none" w:sz="0" w:space="0" w:color="auto"/>
                <w:bottom w:val="none" w:sz="0" w:space="0" w:color="auto"/>
                <w:right w:val="none" w:sz="0" w:space="0" w:color="auto"/>
              </w:divBdr>
            </w:div>
            <w:div w:id="1139147084">
              <w:marLeft w:val="0"/>
              <w:marRight w:val="0"/>
              <w:marTop w:val="0"/>
              <w:marBottom w:val="0"/>
              <w:divBdr>
                <w:top w:val="none" w:sz="0" w:space="0" w:color="auto"/>
                <w:left w:val="none" w:sz="0" w:space="0" w:color="auto"/>
                <w:bottom w:val="none" w:sz="0" w:space="0" w:color="auto"/>
                <w:right w:val="none" w:sz="0" w:space="0" w:color="auto"/>
              </w:divBdr>
            </w:div>
            <w:div w:id="1245139577">
              <w:marLeft w:val="0"/>
              <w:marRight w:val="0"/>
              <w:marTop w:val="0"/>
              <w:marBottom w:val="0"/>
              <w:divBdr>
                <w:top w:val="none" w:sz="0" w:space="0" w:color="auto"/>
                <w:left w:val="none" w:sz="0" w:space="0" w:color="auto"/>
                <w:bottom w:val="none" w:sz="0" w:space="0" w:color="auto"/>
                <w:right w:val="none" w:sz="0" w:space="0" w:color="auto"/>
              </w:divBdr>
            </w:div>
            <w:div w:id="344940345">
              <w:marLeft w:val="0"/>
              <w:marRight w:val="0"/>
              <w:marTop w:val="0"/>
              <w:marBottom w:val="0"/>
              <w:divBdr>
                <w:top w:val="none" w:sz="0" w:space="0" w:color="auto"/>
                <w:left w:val="none" w:sz="0" w:space="0" w:color="auto"/>
                <w:bottom w:val="none" w:sz="0" w:space="0" w:color="auto"/>
                <w:right w:val="none" w:sz="0" w:space="0" w:color="auto"/>
              </w:divBdr>
            </w:div>
            <w:div w:id="967055064">
              <w:marLeft w:val="0"/>
              <w:marRight w:val="0"/>
              <w:marTop w:val="0"/>
              <w:marBottom w:val="0"/>
              <w:divBdr>
                <w:top w:val="none" w:sz="0" w:space="0" w:color="auto"/>
                <w:left w:val="none" w:sz="0" w:space="0" w:color="auto"/>
                <w:bottom w:val="none" w:sz="0" w:space="0" w:color="auto"/>
                <w:right w:val="none" w:sz="0" w:space="0" w:color="auto"/>
              </w:divBdr>
            </w:div>
            <w:div w:id="1639604381">
              <w:marLeft w:val="0"/>
              <w:marRight w:val="0"/>
              <w:marTop w:val="0"/>
              <w:marBottom w:val="0"/>
              <w:divBdr>
                <w:top w:val="none" w:sz="0" w:space="0" w:color="auto"/>
                <w:left w:val="none" w:sz="0" w:space="0" w:color="auto"/>
                <w:bottom w:val="none" w:sz="0" w:space="0" w:color="auto"/>
                <w:right w:val="none" w:sz="0" w:space="0" w:color="auto"/>
              </w:divBdr>
            </w:div>
          </w:divsChild>
        </w:div>
        <w:div w:id="1444497018">
          <w:marLeft w:val="0"/>
          <w:marRight w:val="0"/>
          <w:marTop w:val="0"/>
          <w:marBottom w:val="0"/>
          <w:divBdr>
            <w:top w:val="none" w:sz="0" w:space="0" w:color="auto"/>
            <w:left w:val="none" w:sz="0" w:space="0" w:color="auto"/>
            <w:bottom w:val="none" w:sz="0" w:space="0" w:color="auto"/>
            <w:right w:val="none" w:sz="0" w:space="0" w:color="auto"/>
          </w:divBdr>
          <w:divsChild>
            <w:div w:id="588201560">
              <w:marLeft w:val="0"/>
              <w:marRight w:val="0"/>
              <w:marTop w:val="0"/>
              <w:marBottom w:val="0"/>
              <w:divBdr>
                <w:top w:val="none" w:sz="0" w:space="0" w:color="auto"/>
                <w:left w:val="none" w:sz="0" w:space="0" w:color="auto"/>
                <w:bottom w:val="none" w:sz="0" w:space="0" w:color="auto"/>
                <w:right w:val="none" w:sz="0" w:space="0" w:color="auto"/>
              </w:divBdr>
            </w:div>
          </w:divsChild>
        </w:div>
        <w:div w:id="1449618621">
          <w:marLeft w:val="0"/>
          <w:marRight w:val="0"/>
          <w:marTop w:val="0"/>
          <w:marBottom w:val="0"/>
          <w:divBdr>
            <w:top w:val="none" w:sz="0" w:space="0" w:color="auto"/>
            <w:left w:val="none" w:sz="0" w:space="0" w:color="auto"/>
            <w:bottom w:val="none" w:sz="0" w:space="0" w:color="auto"/>
            <w:right w:val="none" w:sz="0" w:space="0" w:color="auto"/>
          </w:divBdr>
          <w:divsChild>
            <w:div w:id="1113478299">
              <w:marLeft w:val="0"/>
              <w:marRight w:val="0"/>
              <w:marTop w:val="0"/>
              <w:marBottom w:val="0"/>
              <w:divBdr>
                <w:top w:val="none" w:sz="0" w:space="0" w:color="auto"/>
                <w:left w:val="none" w:sz="0" w:space="0" w:color="auto"/>
                <w:bottom w:val="none" w:sz="0" w:space="0" w:color="auto"/>
                <w:right w:val="none" w:sz="0" w:space="0" w:color="auto"/>
              </w:divBdr>
            </w:div>
          </w:divsChild>
        </w:div>
        <w:div w:id="541479673">
          <w:marLeft w:val="0"/>
          <w:marRight w:val="0"/>
          <w:marTop w:val="0"/>
          <w:marBottom w:val="0"/>
          <w:divBdr>
            <w:top w:val="none" w:sz="0" w:space="0" w:color="auto"/>
            <w:left w:val="none" w:sz="0" w:space="0" w:color="auto"/>
            <w:bottom w:val="none" w:sz="0" w:space="0" w:color="auto"/>
            <w:right w:val="none" w:sz="0" w:space="0" w:color="auto"/>
          </w:divBdr>
          <w:divsChild>
            <w:div w:id="657684572">
              <w:marLeft w:val="0"/>
              <w:marRight w:val="0"/>
              <w:marTop w:val="0"/>
              <w:marBottom w:val="0"/>
              <w:divBdr>
                <w:top w:val="none" w:sz="0" w:space="0" w:color="auto"/>
                <w:left w:val="none" w:sz="0" w:space="0" w:color="auto"/>
                <w:bottom w:val="none" w:sz="0" w:space="0" w:color="auto"/>
                <w:right w:val="none" w:sz="0" w:space="0" w:color="auto"/>
              </w:divBdr>
            </w:div>
          </w:divsChild>
        </w:div>
        <w:div w:id="1021052735">
          <w:marLeft w:val="0"/>
          <w:marRight w:val="0"/>
          <w:marTop w:val="0"/>
          <w:marBottom w:val="0"/>
          <w:divBdr>
            <w:top w:val="none" w:sz="0" w:space="0" w:color="auto"/>
            <w:left w:val="none" w:sz="0" w:space="0" w:color="auto"/>
            <w:bottom w:val="none" w:sz="0" w:space="0" w:color="auto"/>
            <w:right w:val="none" w:sz="0" w:space="0" w:color="auto"/>
          </w:divBdr>
          <w:divsChild>
            <w:div w:id="1090391473">
              <w:marLeft w:val="0"/>
              <w:marRight w:val="0"/>
              <w:marTop w:val="0"/>
              <w:marBottom w:val="0"/>
              <w:divBdr>
                <w:top w:val="none" w:sz="0" w:space="0" w:color="auto"/>
                <w:left w:val="none" w:sz="0" w:space="0" w:color="auto"/>
                <w:bottom w:val="none" w:sz="0" w:space="0" w:color="auto"/>
                <w:right w:val="none" w:sz="0" w:space="0" w:color="auto"/>
              </w:divBdr>
            </w:div>
            <w:div w:id="801537254">
              <w:marLeft w:val="0"/>
              <w:marRight w:val="0"/>
              <w:marTop w:val="0"/>
              <w:marBottom w:val="0"/>
              <w:divBdr>
                <w:top w:val="none" w:sz="0" w:space="0" w:color="auto"/>
                <w:left w:val="none" w:sz="0" w:space="0" w:color="auto"/>
                <w:bottom w:val="none" w:sz="0" w:space="0" w:color="auto"/>
                <w:right w:val="none" w:sz="0" w:space="0" w:color="auto"/>
              </w:divBdr>
            </w:div>
            <w:div w:id="497043471">
              <w:marLeft w:val="0"/>
              <w:marRight w:val="0"/>
              <w:marTop w:val="0"/>
              <w:marBottom w:val="0"/>
              <w:divBdr>
                <w:top w:val="none" w:sz="0" w:space="0" w:color="auto"/>
                <w:left w:val="none" w:sz="0" w:space="0" w:color="auto"/>
                <w:bottom w:val="none" w:sz="0" w:space="0" w:color="auto"/>
                <w:right w:val="none" w:sz="0" w:space="0" w:color="auto"/>
              </w:divBdr>
            </w:div>
            <w:div w:id="173149838">
              <w:marLeft w:val="0"/>
              <w:marRight w:val="0"/>
              <w:marTop w:val="0"/>
              <w:marBottom w:val="0"/>
              <w:divBdr>
                <w:top w:val="none" w:sz="0" w:space="0" w:color="auto"/>
                <w:left w:val="none" w:sz="0" w:space="0" w:color="auto"/>
                <w:bottom w:val="none" w:sz="0" w:space="0" w:color="auto"/>
                <w:right w:val="none" w:sz="0" w:space="0" w:color="auto"/>
              </w:divBdr>
            </w:div>
            <w:div w:id="1811363344">
              <w:marLeft w:val="0"/>
              <w:marRight w:val="0"/>
              <w:marTop w:val="0"/>
              <w:marBottom w:val="0"/>
              <w:divBdr>
                <w:top w:val="none" w:sz="0" w:space="0" w:color="auto"/>
                <w:left w:val="none" w:sz="0" w:space="0" w:color="auto"/>
                <w:bottom w:val="none" w:sz="0" w:space="0" w:color="auto"/>
                <w:right w:val="none" w:sz="0" w:space="0" w:color="auto"/>
              </w:divBdr>
            </w:div>
            <w:div w:id="170024997">
              <w:marLeft w:val="0"/>
              <w:marRight w:val="0"/>
              <w:marTop w:val="0"/>
              <w:marBottom w:val="0"/>
              <w:divBdr>
                <w:top w:val="none" w:sz="0" w:space="0" w:color="auto"/>
                <w:left w:val="none" w:sz="0" w:space="0" w:color="auto"/>
                <w:bottom w:val="none" w:sz="0" w:space="0" w:color="auto"/>
                <w:right w:val="none" w:sz="0" w:space="0" w:color="auto"/>
              </w:divBdr>
            </w:div>
            <w:div w:id="100345578">
              <w:marLeft w:val="0"/>
              <w:marRight w:val="0"/>
              <w:marTop w:val="0"/>
              <w:marBottom w:val="0"/>
              <w:divBdr>
                <w:top w:val="none" w:sz="0" w:space="0" w:color="auto"/>
                <w:left w:val="none" w:sz="0" w:space="0" w:color="auto"/>
                <w:bottom w:val="none" w:sz="0" w:space="0" w:color="auto"/>
                <w:right w:val="none" w:sz="0" w:space="0" w:color="auto"/>
              </w:divBdr>
            </w:div>
            <w:div w:id="2133284189">
              <w:marLeft w:val="0"/>
              <w:marRight w:val="0"/>
              <w:marTop w:val="0"/>
              <w:marBottom w:val="0"/>
              <w:divBdr>
                <w:top w:val="none" w:sz="0" w:space="0" w:color="auto"/>
                <w:left w:val="none" w:sz="0" w:space="0" w:color="auto"/>
                <w:bottom w:val="none" w:sz="0" w:space="0" w:color="auto"/>
                <w:right w:val="none" w:sz="0" w:space="0" w:color="auto"/>
              </w:divBdr>
            </w:div>
            <w:div w:id="31148773">
              <w:marLeft w:val="0"/>
              <w:marRight w:val="0"/>
              <w:marTop w:val="0"/>
              <w:marBottom w:val="0"/>
              <w:divBdr>
                <w:top w:val="none" w:sz="0" w:space="0" w:color="auto"/>
                <w:left w:val="none" w:sz="0" w:space="0" w:color="auto"/>
                <w:bottom w:val="none" w:sz="0" w:space="0" w:color="auto"/>
                <w:right w:val="none" w:sz="0" w:space="0" w:color="auto"/>
              </w:divBdr>
            </w:div>
            <w:div w:id="1389496981">
              <w:marLeft w:val="0"/>
              <w:marRight w:val="0"/>
              <w:marTop w:val="0"/>
              <w:marBottom w:val="0"/>
              <w:divBdr>
                <w:top w:val="none" w:sz="0" w:space="0" w:color="auto"/>
                <w:left w:val="none" w:sz="0" w:space="0" w:color="auto"/>
                <w:bottom w:val="none" w:sz="0" w:space="0" w:color="auto"/>
                <w:right w:val="none" w:sz="0" w:space="0" w:color="auto"/>
              </w:divBdr>
            </w:div>
            <w:div w:id="2146510052">
              <w:marLeft w:val="0"/>
              <w:marRight w:val="0"/>
              <w:marTop w:val="0"/>
              <w:marBottom w:val="0"/>
              <w:divBdr>
                <w:top w:val="none" w:sz="0" w:space="0" w:color="auto"/>
                <w:left w:val="none" w:sz="0" w:space="0" w:color="auto"/>
                <w:bottom w:val="none" w:sz="0" w:space="0" w:color="auto"/>
                <w:right w:val="none" w:sz="0" w:space="0" w:color="auto"/>
              </w:divBdr>
            </w:div>
            <w:div w:id="1352099099">
              <w:marLeft w:val="0"/>
              <w:marRight w:val="0"/>
              <w:marTop w:val="0"/>
              <w:marBottom w:val="0"/>
              <w:divBdr>
                <w:top w:val="none" w:sz="0" w:space="0" w:color="auto"/>
                <w:left w:val="none" w:sz="0" w:space="0" w:color="auto"/>
                <w:bottom w:val="none" w:sz="0" w:space="0" w:color="auto"/>
                <w:right w:val="none" w:sz="0" w:space="0" w:color="auto"/>
              </w:divBdr>
            </w:div>
            <w:div w:id="1567952073">
              <w:marLeft w:val="0"/>
              <w:marRight w:val="0"/>
              <w:marTop w:val="0"/>
              <w:marBottom w:val="0"/>
              <w:divBdr>
                <w:top w:val="none" w:sz="0" w:space="0" w:color="auto"/>
                <w:left w:val="none" w:sz="0" w:space="0" w:color="auto"/>
                <w:bottom w:val="none" w:sz="0" w:space="0" w:color="auto"/>
                <w:right w:val="none" w:sz="0" w:space="0" w:color="auto"/>
              </w:divBdr>
            </w:div>
            <w:div w:id="249001874">
              <w:marLeft w:val="0"/>
              <w:marRight w:val="0"/>
              <w:marTop w:val="0"/>
              <w:marBottom w:val="0"/>
              <w:divBdr>
                <w:top w:val="none" w:sz="0" w:space="0" w:color="auto"/>
                <w:left w:val="none" w:sz="0" w:space="0" w:color="auto"/>
                <w:bottom w:val="none" w:sz="0" w:space="0" w:color="auto"/>
                <w:right w:val="none" w:sz="0" w:space="0" w:color="auto"/>
              </w:divBdr>
            </w:div>
            <w:div w:id="1266382018">
              <w:marLeft w:val="0"/>
              <w:marRight w:val="0"/>
              <w:marTop w:val="0"/>
              <w:marBottom w:val="0"/>
              <w:divBdr>
                <w:top w:val="none" w:sz="0" w:space="0" w:color="auto"/>
                <w:left w:val="none" w:sz="0" w:space="0" w:color="auto"/>
                <w:bottom w:val="none" w:sz="0" w:space="0" w:color="auto"/>
                <w:right w:val="none" w:sz="0" w:space="0" w:color="auto"/>
              </w:divBdr>
            </w:div>
            <w:div w:id="1648969670">
              <w:marLeft w:val="0"/>
              <w:marRight w:val="0"/>
              <w:marTop w:val="0"/>
              <w:marBottom w:val="0"/>
              <w:divBdr>
                <w:top w:val="none" w:sz="0" w:space="0" w:color="auto"/>
                <w:left w:val="none" w:sz="0" w:space="0" w:color="auto"/>
                <w:bottom w:val="none" w:sz="0" w:space="0" w:color="auto"/>
                <w:right w:val="none" w:sz="0" w:space="0" w:color="auto"/>
              </w:divBdr>
            </w:div>
            <w:div w:id="817382262">
              <w:marLeft w:val="0"/>
              <w:marRight w:val="0"/>
              <w:marTop w:val="0"/>
              <w:marBottom w:val="0"/>
              <w:divBdr>
                <w:top w:val="none" w:sz="0" w:space="0" w:color="auto"/>
                <w:left w:val="none" w:sz="0" w:space="0" w:color="auto"/>
                <w:bottom w:val="none" w:sz="0" w:space="0" w:color="auto"/>
                <w:right w:val="none" w:sz="0" w:space="0" w:color="auto"/>
              </w:divBdr>
              <w:divsChild>
                <w:div w:id="189297126">
                  <w:marLeft w:val="0"/>
                  <w:marRight w:val="0"/>
                  <w:marTop w:val="30"/>
                  <w:marBottom w:val="30"/>
                  <w:divBdr>
                    <w:top w:val="none" w:sz="0" w:space="0" w:color="auto"/>
                    <w:left w:val="none" w:sz="0" w:space="0" w:color="auto"/>
                    <w:bottom w:val="none" w:sz="0" w:space="0" w:color="auto"/>
                    <w:right w:val="none" w:sz="0" w:space="0" w:color="auto"/>
                  </w:divBdr>
                  <w:divsChild>
                    <w:div w:id="824859612">
                      <w:marLeft w:val="0"/>
                      <w:marRight w:val="0"/>
                      <w:marTop w:val="0"/>
                      <w:marBottom w:val="0"/>
                      <w:divBdr>
                        <w:top w:val="none" w:sz="0" w:space="0" w:color="auto"/>
                        <w:left w:val="none" w:sz="0" w:space="0" w:color="auto"/>
                        <w:bottom w:val="none" w:sz="0" w:space="0" w:color="auto"/>
                        <w:right w:val="none" w:sz="0" w:space="0" w:color="auto"/>
                      </w:divBdr>
                      <w:divsChild>
                        <w:div w:id="417293300">
                          <w:marLeft w:val="0"/>
                          <w:marRight w:val="0"/>
                          <w:marTop w:val="0"/>
                          <w:marBottom w:val="0"/>
                          <w:divBdr>
                            <w:top w:val="none" w:sz="0" w:space="0" w:color="auto"/>
                            <w:left w:val="none" w:sz="0" w:space="0" w:color="auto"/>
                            <w:bottom w:val="none" w:sz="0" w:space="0" w:color="auto"/>
                            <w:right w:val="none" w:sz="0" w:space="0" w:color="auto"/>
                          </w:divBdr>
                        </w:div>
                      </w:divsChild>
                    </w:div>
                    <w:div w:id="1479105090">
                      <w:marLeft w:val="0"/>
                      <w:marRight w:val="0"/>
                      <w:marTop w:val="0"/>
                      <w:marBottom w:val="0"/>
                      <w:divBdr>
                        <w:top w:val="none" w:sz="0" w:space="0" w:color="auto"/>
                        <w:left w:val="none" w:sz="0" w:space="0" w:color="auto"/>
                        <w:bottom w:val="none" w:sz="0" w:space="0" w:color="auto"/>
                        <w:right w:val="none" w:sz="0" w:space="0" w:color="auto"/>
                      </w:divBdr>
                      <w:divsChild>
                        <w:div w:id="473983566">
                          <w:marLeft w:val="0"/>
                          <w:marRight w:val="0"/>
                          <w:marTop w:val="0"/>
                          <w:marBottom w:val="0"/>
                          <w:divBdr>
                            <w:top w:val="none" w:sz="0" w:space="0" w:color="auto"/>
                            <w:left w:val="none" w:sz="0" w:space="0" w:color="auto"/>
                            <w:bottom w:val="none" w:sz="0" w:space="0" w:color="auto"/>
                            <w:right w:val="none" w:sz="0" w:space="0" w:color="auto"/>
                          </w:divBdr>
                        </w:div>
                      </w:divsChild>
                    </w:div>
                    <w:div w:id="727462725">
                      <w:marLeft w:val="0"/>
                      <w:marRight w:val="0"/>
                      <w:marTop w:val="0"/>
                      <w:marBottom w:val="0"/>
                      <w:divBdr>
                        <w:top w:val="none" w:sz="0" w:space="0" w:color="auto"/>
                        <w:left w:val="none" w:sz="0" w:space="0" w:color="auto"/>
                        <w:bottom w:val="none" w:sz="0" w:space="0" w:color="auto"/>
                        <w:right w:val="none" w:sz="0" w:space="0" w:color="auto"/>
                      </w:divBdr>
                      <w:divsChild>
                        <w:div w:id="918441323">
                          <w:marLeft w:val="0"/>
                          <w:marRight w:val="0"/>
                          <w:marTop w:val="0"/>
                          <w:marBottom w:val="0"/>
                          <w:divBdr>
                            <w:top w:val="none" w:sz="0" w:space="0" w:color="auto"/>
                            <w:left w:val="none" w:sz="0" w:space="0" w:color="auto"/>
                            <w:bottom w:val="none" w:sz="0" w:space="0" w:color="auto"/>
                            <w:right w:val="none" w:sz="0" w:space="0" w:color="auto"/>
                          </w:divBdr>
                        </w:div>
                      </w:divsChild>
                    </w:div>
                    <w:div w:id="1835343257">
                      <w:marLeft w:val="0"/>
                      <w:marRight w:val="0"/>
                      <w:marTop w:val="0"/>
                      <w:marBottom w:val="0"/>
                      <w:divBdr>
                        <w:top w:val="none" w:sz="0" w:space="0" w:color="auto"/>
                        <w:left w:val="none" w:sz="0" w:space="0" w:color="auto"/>
                        <w:bottom w:val="none" w:sz="0" w:space="0" w:color="auto"/>
                        <w:right w:val="none" w:sz="0" w:space="0" w:color="auto"/>
                      </w:divBdr>
                      <w:divsChild>
                        <w:div w:id="2069761918">
                          <w:marLeft w:val="0"/>
                          <w:marRight w:val="0"/>
                          <w:marTop w:val="0"/>
                          <w:marBottom w:val="0"/>
                          <w:divBdr>
                            <w:top w:val="none" w:sz="0" w:space="0" w:color="auto"/>
                            <w:left w:val="none" w:sz="0" w:space="0" w:color="auto"/>
                            <w:bottom w:val="none" w:sz="0" w:space="0" w:color="auto"/>
                            <w:right w:val="none" w:sz="0" w:space="0" w:color="auto"/>
                          </w:divBdr>
                        </w:div>
                      </w:divsChild>
                    </w:div>
                    <w:div w:id="1827238795">
                      <w:marLeft w:val="0"/>
                      <w:marRight w:val="0"/>
                      <w:marTop w:val="0"/>
                      <w:marBottom w:val="0"/>
                      <w:divBdr>
                        <w:top w:val="none" w:sz="0" w:space="0" w:color="auto"/>
                        <w:left w:val="none" w:sz="0" w:space="0" w:color="auto"/>
                        <w:bottom w:val="none" w:sz="0" w:space="0" w:color="auto"/>
                        <w:right w:val="none" w:sz="0" w:space="0" w:color="auto"/>
                      </w:divBdr>
                      <w:divsChild>
                        <w:div w:id="1956860216">
                          <w:marLeft w:val="0"/>
                          <w:marRight w:val="0"/>
                          <w:marTop w:val="0"/>
                          <w:marBottom w:val="0"/>
                          <w:divBdr>
                            <w:top w:val="none" w:sz="0" w:space="0" w:color="auto"/>
                            <w:left w:val="none" w:sz="0" w:space="0" w:color="auto"/>
                            <w:bottom w:val="none" w:sz="0" w:space="0" w:color="auto"/>
                            <w:right w:val="none" w:sz="0" w:space="0" w:color="auto"/>
                          </w:divBdr>
                        </w:div>
                      </w:divsChild>
                    </w:div>
                    <w:div w:id="1914074054">
                      <w:marLeft w:val="0"/>
                      <w:marRight w:val="0"/>
                      <w:marTop w:val="0"/>
                      <w:marBottom w:val="0"/>
                      <w:divBdr>
                        <w:top w:val="none" w:sz="0" w:space="0" w:color="auto"/>
                        <w:left w:val="none" w:sz="0" w:space="0" w:color="auto"/>
                        <w:bottom w:val="none" w:sz="0" w:space="0" w:color="auto"/>
                        <w:right w:val="none" w:sz="0" w:space="0" w:color="auto"/>
                      </w:divBdr>
                      <w:divsChild>
                        <w:div w:id="940070330">
                          <w:marLeft w:val="0"/>
                          <w:marRight w:val="0"/>
                          <w:marTop w:val="0"/>
                          <w:marBottom w:val="0"/>
                          <w:divBdr>
                            <w:top w:val="none" w:sz="0" w:space="0" w:color="auto"/>
                            <w:left w:val="none" w:sz="0" w:space="0" w:color="auto"/>
                            <w:bottom w:val="none" w:sz="0" w:space="0" w:color="auto"/>
                            <w:right w:val="none" w:sz="0" w:space="0" w:color="auto"/>
                          </w:divBdr>
                        </w:div>
                      </w:divsChild>
                    </w:div>
                    <w:div w:id="1325814002">
                      <w:marLeft w:val="0"/>
                      <w:marRight w:val="0"/>
                      <w:marTop w:val="0"/>
                      <w:marBottom w:val="0"/>
                      <w:divBdr>
                        <w:top w:val="none" w:sz="0" w:space="0" w:color="auto"/>
                        <w:left w:val="none" w:sz="0" w:space="0" w:color="auto"/>
                        <w:bottom w:val="none" w:sz="0" w:space="0" w:color="auto"/>
                        <w:right w:val="none" w:sz="0" w:space="0" w:color="auto"/>
                      </w:divBdr>
                      <w:divsChild>
                        <w:div w:id="219220391">
                          <w:marLeft w:val="0"/>
                          <w:marRight w:val="0"/>
                          <w:marTop w:val="0"/>
                          <w:marBottom w:val="0"/>
                          <w:divBdr>
                            <w:top w:val="none" w:sz="0" w:space="0" w:color="auto"/>
                            <w:left w:val="none" w:sz="0" w:space="0" w:color="auto"/>
                            <w:bottom w:val="none" w:sz="0" w:space="0" w:color="auto"/>
                            <w:right w:val="none" w:sz="0" w:space="0" w:color="auto"/>
                          </w:divBdr>
                        </w:div>
                      </w:divsChild>
                    </w:div>
                    <w:div w:id="1105269531">
                      <w:marLeft w:val="0"/>
                      <w:marRight w:val="0"/>
                      <w:marTop w:val="0"/>
                      <w:marBottom w:val="0"/>
                      <w:divBdr>
                        <w:top w:val="none" w:sz="0" w:space="0" w:color="auto"/>
                        <w:left w:val="none" w:sz="0" w:space="0" w:color="auto"/>
                        <w:bottom w:val="none" w:sz="0" w:space="0" w:color="auto"/>
                        <w:right w:val="none" w:sz="0" w:space="0" w:color="auto"/>
                      </w:divBdr>
                      <w:divsChild>
                        <w:div w:id="1915359398">
                          <w:marLeft w:val="0"/>
                          <w:marRight w:val="0"/>
                          <w:marTop w:val="0"/>
                          <w:marBottom w:val="0"/>
                          <w:divBdr>
                            <w:top w:val="none" w:sz="0" w:space="0" w:color="auto"/>
                            <w:left w:val="none" w:sz="0" w:space="0" w:color="auto"/>
                            <w:bottom w:val="none" w:sz="0" w:space="0" w:color="auto"/>
                            <w:right w:val="none" w:sz="0" w:space="0" w:color="auto"/>
                          </w:divBdr>
                        </w:div>
                      </w:divsChild>
                    </w:div>
                    <w:div w:id="1673220894">
                      <w:marLeft w:val="0"/>
                      <w:marRight w:val="0"/>
                      <w:marTop w:val="0"/>
                      <w:marBottom w:val="0"/>
                      <w:divBdr>
                        <w:top w:val="none" w:sz="0" w:space="0" w:color="auto"/>
                        <w:left w:val="none" w:sz="0" w:space="0" w:color="auto"/>
                        <w:bottom w:val="none" w:sz="0" w:space="0" w:color="auto"/>
                        <w:right w:val="none" w:sz="0" w:space="0" w:color="auto"/>
                      </w:divBdr>
                      <w:divsChild>
                        <w:div w:id="2083021170">
                          <w:marLeft w:val="0"/>
                          <w:marRight w:val="0"/>
                          <w:marTop w:val="0"/>
                          <w:marBottom w:val="0"/>
                          <w:divBdr>
                            <w:top w:val="none" w:sz="0" w:space="0" w:color="auto"/>
                            <w:left w:val="none" w:sz="0" w:space="0" w:color="auto"/>
                            <w:bottom w:val="none" w:sz="0" w:space="0" w:color="auto"/>
                            <w:right w:val="none" w:sz="0" w:space="0" w:color="auto"/>
                          </w:divBdr>
                        </w:div>
                        <w:div w:id="1920360312">
                          <w:marLeft w:val="0"/>
                          <w:marRight w:val="0"/>
                          <w:marTop w:val="0"/>
                          <w:marBottom w:val="0"/>
                          <w:divBdr>
                            <w:top w:val="none" w:sz="0" w:space="0" w:color="auto"/>
                            <w:left w:val="none" w:sz="0" w:space="0" w:color="auto"/>
                            <w:bottom w:val="none" w:sz="0" w:space="0" w:color="auto"/>
                            <w:right w:val="none" w:sz="0" w:space="0" w:color="auto"/>
                          </w:divBdr>
                        </w:div>
                        <w:div w:id="819881378">
                          <w:marLeft w:val="0"/>
                          <w:marRight w:val="0"/>
                          <w:marTop w:val="0"/>
                          <w:marBottom w:val="0"/>
                          <w:divBdr>
                            <w:top w:val="none" w:sz="0" w:space="0" w:color="auto"/>
                            <w:left w:val="none" w:sz="0" w:space="0" w:color="auto"/>
                            <w:bottom w:val="none" w:sz="0" w:space="0" w:color="auto"/>
                            <w:right w:val="none" w:sz="0" w:space="0" w:color="auto"/>
                          </w:divBdr>
                        </w:div>
                        <w:div w:id="692846865">
                          <w:marLeft w:val="0"/>
                          <w:marRight w:val="0"/>
                          <w:marTop w:val="0"/>
                          <w:marBottom w:val="0"/>
                          <w:divBdr>
                            <w:top w:val="none" w:sz="0" w:space="0" w:color="auto"/>
                            <w:left w:val="none" w:sz="0" w:space="0" w:color="auto"/>
                            <w:bottom w:val="none" w:sz="0" w:space="0" w:color="auto"/>
                            <w:right w:val="none" w:sz="0" w:space="0" w:color="auto"/>
                          </w:divBdr>
                        </w:div>
                        <w:div w:id="12154103">
                          <w:marLeft w:val="0"/>
                          <w:marRight w:val="0"/>
                          <w:marTop w:val="0"/>
                          <w:marBottom w:val="0"/>
                          <w:divBdr>
                            <w:top w:val="none" w:sz="0" w:space="0" w:color="auto"/>
                            <w:left w:val="none" w:sz="0" w:space="0" w:color="auto"/>
                            <w:bottom w:val="none" w:sz="0" w:space="0" w:color="auto"/>
                            <w:right w:val="none" w:sz="0" w:space="0" w:color="auto"/>
                          </w:divBdr>
                        </w:div>
                      </w:divsChild>
                    </w:div>
                    <w:div w:id="2020035720">
                      <w:marLeft w:val="0"/>
                      <w:marRight w:val="0"/>
                      <w:marTop w:val="0"/>
                      <w:marBottom w:val="0"/>
                      <w:divBdr>
                        <w:top w:val="none" w:sz="0" w:space="0" w:color="auto"/>
                        <w:left w:val="none" w:sz="0" w:space="0" w:color="auto"/>
                        <w:bottom w:val="none" w:sz="0" w:space="0" w:color="auto"/>
                        <w:right w:val="none" w:sz="0" w:space="0" w:color="auto"/>
                      </w:divBdr>
                      <w:divsChild>
                        <w:div w:id="867449786">
                          <w:marLeft w:val="0"/>
                          <w:marRight w:val="0"/>
                          <w:marTop w:val="0"/>
                          <w:marBottom w:val="0"/>
                          <w:divBdr>
                            <w:top w:val="none" w:sz="0" w:space="0" w:color="auto"/>
                            <w:left w:val="none" w:sz="0" w:space="0" w:color="auto"/>
                            <w:bottom w:val="none" w:sz="0" w:space="0" w:color="auto"/>
                            <w:right w:val="none" w:sz="0" w:space="0" w:color="auto"/>
                          </w:divBdr>
                        </w:div>
                      </w:divsChild>
                    </w:div>
                    <w:div w:id="1726947338">
                      <w:marLeft w:val="0"/>
                      <w:marRight w:val="0"/>
                      <w:marTop w:val="0"/>
                      <w:marBottom w:val="0"/>
                      <w:divBdr>
                        <w:top w:val="none" w:sz="0" w:space="0" w:color="auto"/>
                        <w:left w:val="none" w:sz="0" w:space="0" w:color="auto"/>
                        <w:bottom w:val="none" w:sz="0" w:space="0" w:color="auto"/>
                        <w:right w:val="none" w:sz="0" w:space="0" w:color="auto"/>
                      </w:divBdr>
                      <w:divsChild>
                        <w:div w:id="203836250">
                          <w:marLeft w:val="0"/>
                          <w:marRight w:val="0"/>
                          <w:marTop w:val="0"/>
                          <w:marBottom w:val="0"/>
                          <w:divBdr>
                            <w:top w:val="none" w:sz="0" w:space="0" w:color="auto"/>
                            <w:left w:val="none" w:sz="0" w:space="0" w:color="auto"/>
                            <w:bottom w:val="none" w:sz="0" w:space="0" w:color="auto"/>
                            <w:right w:val="none" w:sz="0" w:space="0" w:color="auto"/>
                          </w:divBdr>
                        </w:div>
                      </w:divsChild>
                    </w:div>
                    <w:div w:id="751664387">
                      <w:marLeft w:val="0"/>
                      <w:marRight w:val="0"/>
                      <w:marTop w:val="0"/>
                      <w:marBottom w:val="0"/>
                      <w:divBdr>
                        <w:top w:val="none" w:sz="0" w:space="0" w:color="auto"/>
                        <w:left w:val="none" w:sz="0" w:space="0" w:color="auto"/>
                        <w:bottom w:val="none" w:sz="0" w:space="0" w:color="auto"/>
                        <w:right w:val="none" w:sz="0" w:space="0" w:color="auto"/>
                      </w:divBdr>
                      <w:divsChild>
                        <w:div w:id="901675748">
                          <w:marLeft w:val="0"/>
                          <w:marRight w:val="0"/>
                          <w:marTop w:val="0"/>
                          <w:marBottom w:val="0"/>
                          <w:divBdr>
                            <w:top w:val="none" w:sz="0" w:space="0" w:color="auto"/>
                            <w:left w:val="none" w:sz="0" w:space="0" w:color="auto"/>
                            <w:bottom w:val="none" w:sz="0" w:space="0" w:color="auto"/>
                            <w:right w:val="none" w:sz="0" w:space="0" w:color="auto"/>
                          </w:divBdr>
                        </w:div>
                      </w:divsChild>
                    </w:div>
                    <w:div w:id="299770828">
                      <w:marLeft w:val="0"/>
                      <w:marRight w:val="0"/>
                      <w:marTop w:val="0"/>
                      <w:marBottom w:val="0"/>
                      <w:divBdr>
                        <w:top w:val="none" w:sz="0" w:space="0" w:color="auto"/>
                        <w:left w:val="none" w:sz="0" w:space="0" w:color="auto"/>
                        <w:bottom w:val="none" w:sz="0" w:space="0" w:color="auto"/>
                        <w:right w:val="none" w:sz="0" w:space="0" w:color="auto"/>
                      </w:divBdr>
                      <w:divsChild>
                        <w:div w:id="2086105206">
                          <w:marLeft w:val="0"/>
                          <w:marRight w:val="0"/>
                          <w:marTop w:val="0"/>
                          <w:marBottom w:val="0"/>
                          <w:divBdr>
                            <w:top w:val="none" w:sz="0" w:space="0" w:color="auto"/>
                            <w:left w:val="none" w:sz="0" w:space="0" w:color="auto"/>
                            <w:bottom w:val="none" w:sz="0" w:space="0" w:color="auto"/>
                            <w:right w:val="none" w:sz="0" w:space="0" w:color="auto"/>
                          </w:divBdr>
                        </w:div>
                        <w:div w:id="263534195">
                          <w:marLeft w:val="0"/>
                          <w:marRight w:val="0"/>
                          <w:marTop w:val="0"/>
                          <w:marBottom w:val="0"/>
                          <w:divBdr>
                            <w:top w:val="none" w:sz="0" w:space="0" w:color="auto"/>
                            <w:left w:val="none" w:sz="0" w:space="0" w:color="auto"/>
                            <w:bottom w:val="none" w:sz="0" w:space="0" w:color="auto"/>
                            <w:right w:val="none" w:sz="0" w:space="0" w:color="auto"/>
                          </w:divBdr>
                        </w:div>
                        <w:div w:id="2038701072">
                          <w:marLeft w:val="0"/>
                          <w:marRight w:val="0"/>
                          <w:marTop w:val="0"/>
                          <w:marBottom w:val="0"/>
                          <w:divBdr>
                            <w:top w:val="none" w:sz="0" w:space="0" w:color="auto"/>
                            <w:left w:val="none" w:sz="0" w:space="0" w:color="auto"/>
                            <w:bottom w:val="none" w:sz="0" w:space="0" w:color="auto"/>
                            <w:right w:val="none" w:sz="0" w:space="0" w:color="auto"/>
                          </w:divBdr>
                        </w:div>
                        <w:div w:id="740785599">
                          <w:marLeft w:val="0"/>
                          <w:marRight w:val="0"/>
                          <w:marTop w:val="0"/>
                          <w:marBottom w:val="0"/>
                          <w:divBdr>
                            <w:top w:val="none" w:sz="0" w:space="0" w:color="auto"/>
                            <w:left w:val="none" w:sz="0" w:space="0" w:color="auto"/>
                            <w:bottom w:val="none" w:sz="0" w:space="0" w:color="auto"/>
                            <w:right w:val="none" w:sz="0" w:space="0" w:color="auto"/>
                          </w:divBdr>
                        </w:div>
                        <w:div w:id="813568068">
                          <w:marLeft w:val="0"/>
                          <w:marRight w:val="0"/>
                          <w:marTop w:val="0"/>
                          <w:marBottom w:val="0"/>
                          <w:divBdr>
                            <w:top w:val="none" w:sz="0" w:space="0" w:color="auto"/>
                            <w:left w:val="none" w:sz="0" w:space="0" w:color="auto"/>
                            <w:bottom w:val="none" w:sz="0" w:space="0" w:color="auto"/>
                            <w:right w:val="none" w:sz="0" w:space="0" w:color="auto"/>
                          </w:divBdr>
                        </w:div>
                      </w:divsChild>
                    </w:div>
                    <w:div w:id="2027635807">
                      <w:marLeft w:val="0"/>
                      <w:marRight w:val="0"/>
                      <w:marTop w:val="0"/>
                      <w:marBottom w:val="0"/>
                      <w:divBdr>
                        <w:top w:val="none" w:sz="0" w:space="0" w:color="auto"/>
                        <w:left w:val="none" w:sz="0" w:space="0" w:color="auto"/>
                        <w:bottom w:val="none" w:sz="0" w:space="0" w:color="auto"/>
                        <w:right w:val="none" w:sz="0" w:space="0" w:color="auto"/>
                      </w:divBdr>
                      <w:divsChild>
                        <w:div w:id="1804426560">
                          <w:marLeft w:val="0"/>
                          <w:marRight w:val="0"/>
                          <w:marTop w:val="0"/>
                          <w:marBottom w:val="0"/>
                          <w:divBdr>
                            <w:top w:val="none" w:sz="0" w:space="0" w:color="auto"/>
                            <w:left w:val="none" w:sz="0" w:space="0" w:color="auto"/>
                            <w:bottom w:val="none" w:sz="0" w:space="0" w:color="auto"/>
                            <w:right w:val="none" w:sz="0" w:space="0" w:color="auto"/>
                          </w:divBdr>
                        </w:div>
                      </w:divsChild>
                    </w:div>
                    <w:div w:id="181670555">
                      <w:marLeft w:val="0"/>
                      <w:marRight w:val="0"/>
                      <w:marTop w:val="0"/>
                      <w:marBottom w:val="0"/>
                      <w:divBdr>
                        <w:top w:val="none" w:sz="0" w:space="0" w:color="auto"/>
                        <w:left w:val="none" w:sz="0" w:space="0" w:color="auto"/>
                        <w:bottom w:val="none" w:sz="0" w:space="0" w:color="auto"/>
                        <w:right w:val="none" w:sz="0" w:space="0" w:color="auto"/>
                      </w:divBdr>
                      <w:divsChild>
                        <w:div w:id="12002921">
                          <w:marLeft w:val="0"/>
                          <w:marRight w:val="0"/>
                          <w:marTop w:val="0"/>
                          <w:marBottom w:val="0"/>
                          <w:divBdr>
                            <w:top w:val="none" w:sz="0" w:space="0" w:color="auto"/>
                            <w:left w:val="none" w:sz="0" w:space="0" w:color="auto"/>
                            <w:bottom w:val="none" w:sz="0" w:space="0" w:color="auto"/>
                            <w:right w:val="none" w:sz="0" w:space="0" w:color="auto"/>
                          </w:divBdr>
                        </w:div>
                      </w:divsChild>
                    </w:div>
                    <w:div w:id="737166881">
                      <w:marLeft w:val="0"/>
                      <w:marRight w:val="0"/>
                      <w:marTop w:val="0"/>
                      <w:marBottom w:val="0"/>
                      <w:divBdr>
                        <w:top w:val="none" w:sz="0" w:space="0" w:color="auto"/>
                        <w:left w:val="none" w:sz="0" w:space="0" w:color="auto"/>
                        <w:bottom w:val="none" w:sz="0" w:space="0" w:color="auto"/>
                        <w:right w:val="none" w:sz="0" w:space="0" w:color="auto"/>
                      </w:divBdr>
                      <w:divsChild>
                        <w:div w:id="1684819107">
                          <w:marLeft w:val="0"/>
                          <w:marRight w:val="0"/>
                          <w:marTop w:val="0"/>
                          <w:marBottom w:val="0"/>
                          <w:divBdr>
                            <w:top w:val="none" w:sz="0" w:space="0" w:color="auto"/>
                            <w:left w:val="none" w:sz="0" w:space="0" w:color="auto"/>
                            <w:bottom w:val="none" w:sz="0" w:space="0" w:color="auto"/>
                            <w:right w:val="none" w:sz="0" w:space="0" w:color="auto"/>
                          </w:divBdr>
                        </w:div>
                      </w:divsChild>
                    </w:div>
                    <w:div w:id="1634285138">
                      <w:marLeft w:val="0"/>
                      <w:marRight w:val="0"/>
                      <w:marTop w:val="0"/>
                      <w:marBottom w:val="0"/>
                      <w:divBdr>
                        <w:top w:val="none" w:sz="0" w:space="0" w:color="auto"/>
                        <w:left w:val="none" w:sz="0" w:space="0" w:color="auto"/>
                        <w:bottom w:val="none" w:sz="0" w:space="0" w:color="auto"/>
                        <w:right w:val="none" w:sz="0" w:space="0" w:color="auto"/>
                      </w:divBdr>
                      <w:divsChild>
                        <w:div w:id="41096918">
                          <w:marLeft w:val="0"/>
                          <w:marRight w:val="0"/>
                          <w:marTop w:val="0"/>
                          <w:marBottom w:val="0"/>
                          <w:divBdr>
                            <w:top w:val="none" w:sz="0" w:space="0" w:color="auto"/>
                            <w:left w:val="none" w:sz="0" w:space="0" w:color="auto"/>
                            <w:bottom w:val="none" w:sz="0" w:space="0" w:color="auto"/>
                            <w:right w:val="none" w:sz="0" w:space="0" w:color="auto"/>
                          </w:divBdr>
                        </w:div>
                        <w:div w:id="238175496">
                          <w:marLeft w:val="0"/>
                          <w:marRight w:val="0"/>
                          <w:marTop w:val="0"/>
                          <w:marBottom w:val="0"/>
                          <w:divBdr>
                            <w:top w:val="none" w:sz="0" w:space="0" w:color="auto"/>
                            <w:left w:val="none" w:sz="0" w:space="0" w:color="auto"/>
                            <w:bottom w:val="none" w:sz="0" w:space="0" w:color="auto"/>
                            <w:right w:val="none" w:sz="0" w:space="0" w:color="auto"/>
                          </w:divBdr>
                        </w:div>
                        <w:div w:id="1340739141">
                          <w:marLeft w:val="0"/>
                          <w:marRight w:val="0"/>
                          <w:marTop w:val="0"/>
                          <w:marBottom w:val="0"/>
                          <w:divBdr>
                            <w:top w:val="none" w:sz="0" w:space="0" w:color="auto"/>
                            <w:left w:val="none" w:sz="0" w:space="0" w:color="auto"/>
                            <w:bottom w:val="none" w:sz="0" w:space="0" w:color="auto"/>
                            <w:right w:val="none" w:sz="0" w:space="0" w:color="auto"/>
                          </w:divBdr>
                        </w:div>
                        <w:div w:id="166289137">
                          <w:marLeft w:val="0"/>
                          <w:marRight w:val="0"/>
                          <w:marTop w:val="0"/>
                          <w:marBottom w:val="0"/>
                          <w:divBdr>
                            <w:top w:val="none" w:sz="0" w:space="0" w:color="auto"/>
                            <w:left w:val="none" w:sz="0" w:space="0" w:color="auto"/>
                            <w:bottom w:val="none" w:sz="0" w:space="0" w:color="auto"/>
                            <w:right w:val="none" w:sz="0" w:space="0" w:color="auto"/>
                          </w:divBdr>
                        </w:div>
                        <w:div w:id="1567910618">
                          <w:marLeft w:val="0"/>
                          <w:marRight w:val="0"/>
                          <w:marTop w:val="0"/>
                          <w:marBottom w:val="0"/>
                          <w:divBdr>
                            <w:top w:val="none" w:sz="0" w:space="0" w:color="auto"/>
                            <w:left w:val="none" w:sz="0" w:space="0" w:color="auto"/>
                            <w:bottom w:val="none" w:sz="0" w:space="0" w:color="auto"/>
                            <w:right w:val="none" w:sz="0" w:space="0" w:color="auto"/>
                          </w:divBdr>
                        </w:div>
                      </w:divsChild>
                    </w:div>
                    <w:div w:id="496043606">
                      <w:marLeft w:val="0"/>
                      <w:marRight w:val="0"/>
                      <w:marTop w:val="0"/>
                      <w:marBottom w:val="0"/>
                      <w:divBdr>
                        <w:top w:val="none" w:sz="0" w:space="0" w:color="auto"/>
                        <w:left w:val="none" w:sz="0" w:space="0" w:color="auto"/>
                        <w:bottom w:val="none" w:sz="0" w:space="0" w:color="auto"/>
                        <w:right w:val="none" w:sz="0" w:space="0" w:color="auto"/>
                      </w:divBdr>
                      <w:divsChild>
                        <w:div w:id="186676927">
                          <w:marLeft w:val="0"/>
                          <w:marRight w:val="0"/>
                          <w:marTop w:val="0"/>
                          <w:marBottom w:val="0"/>
                          <w:divBdr>
                            <w:top w:val="none" w:sz="0" w:space="0" w:color="auto"/>
                            <w:left w:val="none" w:sz="0" w:space="0" w:color="auto"/>
                            <w:bottom w:val="none" w:sz="0" w:space="0" w:color="auto"/>
                            <w:right w:val="none" w:sz="0" w:space="0" w:color="auto"/>
                          </w:divBdr>
                        </w:div>
                      </w:divsChild>
                    </w:div>
                    <w:div w:id="717241719">
                      <w:marLeft w:val="0"/>
                      <w:marRight w:val="0"/>
                      <w:marTop w:val="0"/>
                      <w:marBottom w:val="0"/>
                      <w:divBdr>
                        <w:top w:val="none" w:sz="0" w:space="0" w:color="auto"/>
                        <w:left w:val="none" w:sz="0" w:space="0" w:color="auto"/>
                        <w:bottom w:val="none" w:sz="0" w:space="0" w:color="auto"/>
                        <w:right w:val="none" w:sz="0" w:space="0" w:color="auto"/>
                      </w:divBdr>
                      <w:divsChild>
                        <w:div w:id="404574001">
                          <w:marLeft w:val="0"/>
                          <w:marRight w:val="0"/>
                          <w:marTop w:val="0"/>
                          <w:marBottom w:val="0"/>
                          <w:divBdr>
                            <w:top w:val="none" w:sz="0" w:space="0" w:color="auto"/>
                            <w:left w:val="none" w:sz="0" w:space="0" w:color="auto"/>
                            <w:bottom w:val="none" w:sz="0" w:space="0" w:color="auto"/>
                            <w:right w:val="none" w:sz="0" w:space="0" w:color="auto"/>
                          </w:divBdr>
                        </w:div>
                      </w:divsChild>
                    </w:div>
                    <w:div w:id="781076889">
                      <w:marLeft w:val="0"/>
                      <w:marRight w:val="0"/>
                      <w:marTop w:val="0"/>
                      <w:marBottom w:val="0"/>
                      <w:divBdr>
                        <w:top w:val="none" w:sz="0" w:space="0" w:color="auto"/>
                        <w:left w:val="none" w:sz="0" w:space="0" w:color="auto"/>
                        <w:bottom w:val="none" w:sz="0" w:space="0" w:color="auto"/>
                        <w:right w:val="none" w:sz="0" w:space="0" w:color="auto"/>
                      </w:divBdr>
                      <w:divsChild>
                        <w:div w:id="675154969">
                          <w:marLeft w:val="0"/>
                          <w:marRight w:val="0"/>
                          <w:marTop w:val="0"/>
                          <w:marBottom w:val="0"/>
                          <w:divBdr>
                            <w:top w:val="none" w:sz="0" w:space="0" w:color="auto"/>
                            <w:left w:val="none" w:sz="0" w:space="0" w:color="auto"/>
                            <w:bottom w:val="none" w:sz="0" w:space="0" w:color="auto"/>
                            <w:right w:val="none" w:sz="0" w:space="0" w:color="auto"/>
                          </w:divBdr>
                        </w:div>
                      </w:divsChild>
                    </w:div>
                    <w:div w:id="1907183498">
                      <w:marLeft w:val="0"/>
                      <w:marRight w:val="0"/>
                      <w:marTop w:val="0"/>
                      <w:marBottom w:val="0"/>
                      <w:divBdr>
                        <w:top w:val="none" w:sz="0" w:space="0" w:color="auto"/>
                        <w:left w:val="none" w:sz="0" w:space="0" w:color="auto"/>
                        <w:bottom w:val="none" w:sz="0" w:space="0" w:color="auto"/>
                        <w:right w:val="none" w:sz="0" w:space="0" w:color="auto"/>
                      </w:divBdr>
                      <w:divsChild>
                        <w:div w:id="45955593">
                          <w:marLeft w:val="0"/>
                          <w:marRight w:val="0"/>
                          <w:marTop w:val="0"/>
                          <w:marBottom w:val="0"/>
                          <w:divBdr>
                            <w:top w:val="none" w:sz="0" w:space="0" w:color="auto"/>
                            <w:left w:val="none" w:sz="0" w:space="0" w:color="auto"/>
                            <w:bottom w:val="none" w:sz="0" w:space="0" w:color="auto"/>
                            <w:right w:val="none" w:sz="0" w:space="0" w:color="auto"/>
                          </w:divBdr>
                        </w:div>
                        <w:div w:id="243995375">
                          <w:marLeft w:val="0"/>
                          <w:marRight w:val="0"/>
                          <w:marTop w:val="0"/>
                          <w:marBottom w:val="0"/>
                          <w:divBdr>
                            <w:top w:val="none" w:sz="0" w:space="0" w:color="auto"/>
                            <w:left w:val="none" w:sz="0" w:space="0" w:color="auto"/>
                            <w:bottom w:val="none" w:sz="0" w:space="0" w:color="auto"/>
                            <w:right w:val="none" w:sz="0" w:space="0" w:color="auto"/>
                          </w:divBdr>
                        </w:div>
                        <w:div w:id="1498377864">
                          <w:marLeft w:val="0"/>
                          <w:marRight w:val="0"/>
                          <w:marTop w:val="0"/>
                          <w:marBottom w:val="0"/>
                          <w:divBdr>
                            <w:top w:val="none" w:sz="0" w:space="0" w:color="auto"/>
                            <w:left w:val="none" w:sz="0" w:space="0" w:color="auto"/>
                            <w:bottom w:val="none" w:sz="0" w:space="0" w:color="auto"/>
                            <w:right w:val="none" w:sz="0" w:space="0" w:color="auto"/>
                          </w:divBdr>
                        </w:div>
                        <w:div w:id="2098360097">
                          <w:marLeft w:val="0"/>
                          <w:marRight w:val="0"/>
                          <w:marTop w:val="0"/>
                          <w:marBottom w:val="0"/>
                          <w:divBdr>
                            <w:top w:val="none" w:sz="0" w:space="0" w:color="auto"/>
                            <w:left w:val="none" w:sz="0" w:space="0" w:color="auto"/>
                            <w:bottom w:val="none" w:sz="0" w:space="0" w:color="auto"/>
                            <w:right w:val="none" w:sz="0" w:space="0" w:color="auto"/>
                          </w:divBdr>
                        </w:div>
                        <w:div w:id="1958827601">
                          <w:marLeft w:val="0"/>
                          <w:marRight w:val="0"/>
                          <w:marTop w:val="0"/>
                          <w:marBottom w:val="0"/>
                          <w:divBdr>
                            <w:top w:val="none" w:sz="0" w:space="0" w:color="auto"/>
                            <w:left w:val="none" w:sz="0" w:space="0" w:color="auto"/>
                            <w:bottom w:val="none" w:sz="0" w:space="0" w:color="auto"/>
                            <w:right w:val="none" w:sz="0" w:space="0" w:color="auto"/>
                          </w:divBdr>
                        </w:div>
                      </w:divsChild>
                    </w:div>
                    <w:div w:id="623274471">
                      <w:marLeft w:val="0"/>
                      <w:marRight w:val="0"/>
                      <w:marTop w:val="0"/>
                      <w:marBottom w:val="0"/>
                      <w:divBdr>
                        <w:top w:val="none" w:sz="0" w:space="0" w:color="auto"/>
                        <w:left w:val="none" w:sz="0" w:space="0" w:color="auto"/>
                        <w:bottom w:val="none" w:sz="0" w:space="0" w:color="auto"/>
                        <w:right w:val="none" w:sz="0" w:space="0" w:color="auto"/>
                      </w:divBdr>
                      <w:divsChild>
                        <w:div w:id="162211366">
                          <w:marLeft w:val="0"/>
                          <w:marRight w:val="0"/>
                          <w:marTop w:val="0"/>
                          <w:marBottom w:val="0"/>
                          <w:divBdr>
                            <w:top w:val="none" w:sz="0" w:space="0" w:color="auto"/>
                            <w:left w:val="none" w:sz="0" w:space="0" w:color="auto"/>
                            <w:bottom w:val="none" w:sz="0" w:space="0" w:color="auto"/>
                            <w:right w:val="none" w:sz="0" w:space="0" w:color="auto"/>
                          </w:divBdr>
                        </w:div>
                      </w:divsChild>
                    </w:div>
                    <w:div w:id="1489399934">
                      <w:marLeft w:val="0"/>
                      <w:marRight w:val="0"/>
                      <w:marTop w:val="0"/>
                      <w:marBottom w:val="0"/>
                      <w:divBdr>
                        <w:top w:val="none" w:sz="0" w:space="0" w:color="auto"/>
                        <w:left w:val="none" w:sz="0" w:space="0" w:color="auto"/>
                        <w:bottom w:val="none" w:sz="0" w:space="0" w:color="auto"/>
                        <w:right w:val="none" w:sz="0" w:space="0" w:color="auto"/>
                      </w:divBdr>
                      <w:divsChild>
                        <w:div w:id="1501506709">
                          <w:marLeft w:val="0"/>
                          <w:marRight w:val="0"/>
                          <w:marTop w:val="0"/>
                          <w:marBottom w:val="0"/>
                          <w:divBdr>
                            <w:top w:val="none" w:sz="0" w:space="0" w:color="auto"/>
                            <w:left w:val="none" w:sz="0" w:space="0" w:color="auto"/>
                            <w:bottom w:val="none" w:sz="0" w:space="0" w:color="auto"/>
                            <w:right w:val="none" w:sz="0" w:space="0" w:color="auto"/>
                          </w:divBdr>
                        </w:div>
                      </w:divsChild>
                    </w:div>
                    <w:div w:id="2045981289">
                      <w:marLeft w:val="0"/>
                      <w:marRight w:val="0"/>
                      <w:marTop w:val="0"/>
                      <w:marBottom w:val="0"/>
                      <w:divBdr>
                        <w:top w:val="none" w:sz="0" w:space="0" w:color="auto"/>
                        <w:left w:val="none" w:sz="0" w:space="0" w:color="auto"/>
                        <w:bottom w:val="none" w:sz="0" w:space="0" w:color="auto"/>
                        <w:right w:val="none" w:sz="0" w:space="0" w:color="auto"/>
                      </w:divBdr>
                      <w:divsChild>
                        <w:div w:id="768237061">
                          <w:marLeft w:val="0"/>
                          <w:marRight w:val="0"/>
                          <w:marTop w:val="0"/>
                          <w:marBottom w:val="0"/>
                          <w:divBdr>
                            <w:top w:val="none" w:sz="0" w:space="0" w:color="auto"/>
                            <w:left w:val="none" w:sz="0" w:space="0" w:color="auto"/>
                            <w:bottom w:val="none" w:sz="0" w:space="0" w:color="auto"/>
                            <w:right w:val="none" w:sz="0" w:space="0" w:color="auto"/>
                          </w:divBdr>
                        </w:div>
                        <w:div w:id="108669895">
                          <w:marLeft w:val="0"/>
                          <w:marRight w:val="0"/>
                          <w:marTop w:val="0"/>
                          <w:marBottom w:val="0"/>
                          <w:divBdr>
                            <w:top w:val="none" w:sz="0" w:space="0" w:color="auto"/>
                            <w:left w:val="none" w:sz="0" w:space="0" w:color="auto"/>
                            <w:bottom w:val="none" w:sz="0" w:space="0" w:color="auto"/>
                            <w:right w:val="none" w:sz="0" w:space="0" w:color="auto"/>
                          </w:divBdr>
                        </w:div>
                      </w:divsChild>
                    </w:div>
                    <w:div w:id="1553734026">
                      <w:marLeft w:val="0"/>
                      <w:marRight w:val="0"/>
                      <w:marTop w:val="0"/>
                      <w:marBottom w:val="0"/>
                      <w:divBdr>
                        <w:top w:val="none" w:sz="0" w:space="0" w:color="auto"/>
                        <w:left w:val="none" w:sz="0" w:space="0" w:color="auto"/>
                        <w:bottom w:val="none" w:sz="0" w:space="0" w:color="auto"/>
                        <w:right w:val="none" w:sz="0" w:space="0" w:color="auto"/>
                      </w:divBdr>
                      <w:divsChild>
                        <w:div w:id="133720768">
                          <w:marLeft w:val="0"/>
                          <w:marRight w:val="0"/>
                          <w:marTop w:val="0"/>
                          <w:marBottom w:val="0"/>
                          <w:divBdr>
                            <w:top w:val="none" w:sz="0" w:space="0" w:color="auto"/>
                            <w:left w:val="none" w:sz="0" w:space="0" w:color="auto"/>
                            <w:bottom w:val="none" w:sz="0" w:space="0" w:color="auto"/>
                            <w:right w:val="none" w:sz="0" w:space="0" w:color="auto"/>
                          </w:divBdr>
                        </w:div>
                        <w:div w:id="2005011665">
                          <w:marLeft w:val="0"/>
                          <w:marRight w:val="0"/>
                          <w:marTop w:val="0"/>
                          <w:marBottom w:val="0"/>
                          <w:divBdr>
                            <w:top w:val="none" w:sz="0" w:space="0" w:color="auto"/>
                            <w:left w:val="none" w:sz="0" w:space="0" w:color="auto"/>
                            <w:bottom w:val="none" w:sz="0" w:space="0" w:color="auto"/>
                            <w:right w:val="none" w:sz="0" w:space="0" w:color="auto"/>
                          </w:divBdr>
                        </w:div>
                        <w:div w:id="698551061">
                          <w:marLeft w:val="0"/>
                          <w:marRight w:val="0"/>
                          <w:marTop w:val="0"/>
                          <w:marBottom w:val="0"/>
                          <w:divBdr>
                            <w:top w:val="none" w:sz="0" w:space="0" w:color="auto"/>
                            <w:left w:val="none" w:sz="0" w:space="0" w:color="auto"/>
                            <w:bottom w:val="none" w:sz="0" w:space="0" w:color="auto"/>
                            <w:right w:val="none" w:sz="0" w:space="0" w:color="auto"/>
                          </w:divBdr>
                        </w:div>
                        <w:div w:id="702680074">
                          <w:marLeft w:val="0"/>
                          <w:marRight w:val="0"/>
                          <w:marTop w:val="0"/>
                          <w:marBottom w:val="0"/>
                          <w:divBdr>
                            <w:top w:val="none" w:sz="0" w:space="0" w:color="auto"/>
                            <w:left w:val="none" w:sz="0" w:space="0" w:color="auto"/>
                            <w:bottom w:val="none" w:sz="0" w:space="0" w:color="auto"/>
                            <w:right w:val="none" w:sz="0" w:space="0" w:color="auto"/>
                          </w:divBdr>
                        </w:div>
                        <w:div w:id="1896043458">
                          <w:marLeft w:val="0"/>
                          <w:marRight w:val="0"/>
                          <w:marTop w:val="0"/>
                          <w:marBottom w:val="0"/>
                          <w:divBdr>
                            <w:top w:val="none" w:sz="0" w:space="0" w:color="auto"/>
                            <w:left w:val="none" w:sz="0" w:space="0" w:color="auto"/>
                            <w:bottom w:val="none" w:sz="0" w:space="0" w:color="auto"/>
                            <w:right w:val="none" w:sz="0" w:space="0" w:color="auto"/>
                          </w:divBdr>
                        </w:div>
                      </w:divsChild>
                    </w:div>
                    <w:div w:id="396978936">
                      <w:marLeft w:val="0"/>
                      <w:marRight w:val="0"/>
                      <w:marTop w:val="0"/>
                      <w:marBottom w:val="0"/>
                      <w:divBdr>
                        <w:top w:val="none" w:sz="0" w:space="0" w:color="auto"/>
                        <w:left w:val="none" w:sz="0" w:space="0" w:color="auto"/>
                        <w:bottom w:val="none" w:sz="0" w:space="0" w:color="auto"/>
                        <w:right w:val="none" w:sz="0" w:space="0" w:color="auto"/>
                      </w:divBdr>
                      <w:divsChild>
                        <w:div w:id="1443189222">
                          <w:marLeft w:val="0"/>
                          <w:marRight w:val="0"/>
                          <w:marTop w:val="0"/>
                          <w:marBottom w:val="0"/>
                          <w:divBdr>
                            <w:top w:val="none" w:sz="0" w:space="0" w:color="auto"/>
                            <w:left w:val="none" w:sz="0" w:space="0" w:color="auto"/>
                            <w:bottom w:val="none" w:sz="0" w:space="0" w:color="auto"/>
                            <w:right w:val="none" w:sz="0" w:space="0" w:color="auto"/>
                          </w:divBdr>
                        </w:div>
                      </w:divsChild>
                    </w:div>
                    <w:div w:id="1266620542">
                      <w:marLeft w:val="0"/>
                      <w:marRight w:val="0"/>
                      <w:marTop w:val="0"/>
                      <w:marBottom w:val="0"/>
                      <w:divBdr>
                        <w:top w:val="none" w:sz="0" w:space="0" w:color="auto"/>
                        <w:left w:val="none" w:sz="0" w:space="0" w:color="auto"/>
                        <w:bottom w:val="none" w:sz="0" w:space="0" w:color="auto"/>
                        <w:right w:val="none" w:sz="0" w:space="0" w:color="auto"/>
                      </w:divBdr>
                      <w:divsChild>
                        <w:div w:id="1467354045">
                          <w:marLeft w:val="0"/>
                          <w:marRight w:val="0"/>
                          <w:marTop w:val="0"/>
                          <w:marBottom w:val="0"/>
                          <w:divBdr>
                            <w:top w:val="none" w:sz="0" w:space="0" w:color="auto"/>
                            <w:left w:val="none" w:sz="0" w:space="0" w:color="auto"/>
                            <w:bottom w:val="none" w:sz="0" w:space="0" w:color="auto"/>
                            <w:right w:val="none" w:sz="0" w:space="0" w:color="auto"/>
                          </w:divBdr>
                        </w:div>
                      </w:divsChild>
                    </w:div>
                    <w:div w:id="409619715">
                      <w:marLeft w:val="0"/>
                      <w:marRight w:val="0"/>
                      <w:marTop w:val="0"/>
                      <w:marBottom w:val="0"/>
                      <w:divBdr>
                        <w:top w:val="none" w:sz="0" w:space="0" w:color="auto"/>
                        <w:left w:val="none" w:sz="0" w:space="0" w:color="auto"/>
                        <w:bottom w:val="none" w:sz="0" w:space="0" w:color="auto"/>
                        <w:right w:val="none" w:sz="0" w:space="0" w:color="auto"/>
                      </w:divBdr>
                      <w:divsChild>
                        <w:div w:id="1003892576">
                          <w:marLeft w:val="0"/>
                          <w:marRight w:val="0"/>
                          <w:marTop w:val="0"/>
                          <w:marBottom w:val="0"/>
                          <w:divBdr>
                            <w:top w:val="none" w:sz="0" w:space="0" w:color="auto"/>
                            <w:left w:val="none" w:sz="0" w:space="0" w:color="auto"/>
                            <w:bottom w:val="none" w:sz="0" w:space="0" w:color="auto"/>
                            <w:right w:val="none" w:sz="0" w:space="0" w:color="auto"/>
                          </w:divBdr>
                        </w:div>
                      </w:divsChild>
                    </w:div>
                    <w:div w:id="2063208119">
                      <w:marLeft w:val="0"/>
                      <w:marRight w:val="0"/>
                      <w:marTop w:val="0"/>
                      <w:marBottom w:val="0"/>
                      <w:divBdr>
                        <w:top w:val="none" w:sz="0" w:space="0" w:color="auto"/>
                        <w:left w:val="none" w:sz="0" w:space="0" w:color="auto"/>
                        <w:bottom w:val="none" w:sz="0" w:space="0" w:color="auto"/>
                        <w:right w:val="none" w:sz="0" w:space="0" w:color="auto"/>
                      </w:divBdr>
                      <w:divsChild>
                        <w:div w:id="248276325">
                          <w:marLeft w:val="0"/>
                          <w:marRight w:val="0"/>
                          <w:marTop w:val="0"/>
                          <w:marBottom w:val="0"/>
                          <w:divBdr>
                            <w:top w:val="none" w:sz="0" w:space="0" w:color="auto"/>
                            <w:left w:val="none" w:sz="0" w:space="0" w:color="auto"/>
                            <w:bottom w:val="none" w:sz="0" w:space="0" w:color="auto"/>
                            <w:right w:val="none" w:sz="0" w:space="0" w:color="auto"/>
                          </w:divBdr>
                        </w:div>
                        <w:div w:id="2016691080">
                          <w:marLeft w:val="0"/>
                          <w:marRight w:val="0"/>
                          <w:marTop w:val="0"/>
                          <w:marBottom w:val="0"/>
                          <w:divBdr>
                            <w:top w:val="none" w:sz="0" w:space="0" w:color="auto"/>
                            <w:left w:val="none" w:sz="0" w:space="0" w:color="auto"/>
                            <w:bottom w:val="none" w:sz="0" w:space="0" w:color="auto"/>
                            <w:right w:val="none" w:sz="0" w:space="0" w:color="auto"/>
                          </w:divBdr>
                        </w:div>
                        <w:div w:id="1397777913">
                          <w:marLeft w:val="0"/>
                          <w:marRight w:val="0"/>
                          <w:marTop w:val="0"/>
                          <w:marBottom w:val="0"/>
                          <w:divBdr>
                            <w:top w:val="none" w:sz="0" w:space="0" w:color="auto"/>
                            <w:left w:val="none" w:sz="0" w:space="0" w:color="auto"/>
                            <w:bottom w:val="none" w:sz="0" w:space="0" w:color="auto"/>
                            <w:right w:val="none" w:sz="0" w:space="0" w:color="auto"/>
                          </w:divBdr>
                        </w:div>
                        <w:div w:id="623929713">
                          <w:marLeft w:val="0"/>
                          <w:marRight w:val="0"/>
                          <w:marTop w:val="0"/>
                          <w:marBottom w:val="0"/>
                          <w:divBdr>
                            <w:top w:val="none" w:sz="0" w:space="0" w:color="auto"/>
                            <w:left w:val="none" w:sz="0" w:space="0" w:color="auto"/>
                            <w:bottom w:val="none" w:sz="0" w:space="0" w:color="auto"/>
                            <w:right w:val="none" w:sz="0" w:space="0" w:color="auto"/>
                          </w:divBdr>
                        </w:div>
                        <w:div w:id="1255942237">
                          <w:marLeft w:val="0"/>
                          <w:marRight w:val="0"/>
                          <w:marTop w:val="0"/>
                          <w:marBottom w:val="0"/>
                          <w:divBdr>
                            <w:top w:val="none" w:sz="0" w:space="0" w:color="auto"/>
                            <w:left w:val="none" w:sz="0" w:space="0" w:color="auto"/>
                            <w:bottom w:val="none" w:sz="0" w:space="0" w:color="auto"/>
                            <w:right w:val="none" w:sz="0" w:space="0" w:color="auto"/>
                          </w:divBdr>
                        </w:div>
                      </w:divsChild>
                    </w:div>
                    <w:div w:id="126896205">
                      <w:marLeft w:val="0"/>
                      <w:marRight w:val="0"/>
                      <w:marTop w:val="0"/>
                      <w:marBottom w:val="0"/>
                      <w:divBdr>
                        <w:top w:val="none" w:sz="0" w:space="0" w:color="auto"/>
                        <w:left w:val="none" w:sz="0" w:space="0" w:color="auto"/>
                        <w:bottom w:val="none" w:sz="0" w:space="0" w:color="auto"/>
                        <w:right w:val="none" w:sz="0" w:space="0" w:color="auto"/>
                      </w:divBdr>
                      <w:divsChild>
                        <w:div w:id="37620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71008">
              <w:marLeft w:val="0"/>
              <w:marRight w:val="0"/>
              <w:marTop w:val="0"/>
              <w:marBottom w:val="0"/>
              <w:divBdr>
                <w:top w:val="none" w:sz="0" w:space="0" w:color="auto"/>
                <w:left w:val="none" w:sz="0" w:space="0" w:color="auto"/>
                <w:bottom w:val="none" w:sz="0" w:space="0" w:color="auto"/>
                <w:right w:val="none" w:sz="0" w:space="0" w:color="auto"/>
              </w:divBdr>
            </w:div>
            <w:div w:id="970863250">
              <w:marLeft w:val="0"/>
              <w:marRight w:val="0"/>
              <w:marTop w:val="0"/>
              <w:marBottom w:val="0"/>
              <w:divBdr>
                <w:top w:val="none" w:sz="0" w:space="0" w:color="auto"/>
                <w:left w:val="none" w:sz="0" w:space="0" w:color="auto"/>
                <w:bottom w:val="none" w:sz="0" w:space="0" w:color="auto"/>
                <w:right w:val="none" w:sz="0" w:space="0" w:color="auto"/>
              </w:divBdr>
            </w:div>
            <w:div w:id="589972967">
              <w:marLeft w:val="0"/>
              <w:marRight w:val="0"/>
              <w:marTop w:val="0"/>
              <w:marBottom w:val="0"/>
              <w:divBdr>
                <w:top w:val="none" w:sz="0" w:space="0" w:color="auto"/>
                <w:left w:val="none" w:sz="0" w:space="0" w:color="auto"/>
                <w:bottom w:val="none" w:sz="0" w:space="0" w:color="auto"/>
                <w:right w:val="none" w:sz="0" w:space="0" w:color="auto"/>
              </w:divBdr>
            </w:div>
            <w:div w:id="291522422">
              <w:marLeft w:val="0"/>
              <w:marRight w:val="0"/>
              <w:marTop w:val="0"/>
              <w:marBottom w:val="0"/>
              <w:divBdr>
                <w:top w:val="none" w:sz="0" w:space="0" w:color="auto"/>
                <w:left w:val="none" w:sz="0" w:space="0" w:color="auto"/>
                <w:bottom w:val="none" w:sz="0" w:space="0" w:color="auto"/>
                <w:right w:val="none" w:sz="0" w:space="0" w:color="auto"/>
              </w:divBdr>
            </w:div>
            <w:div w:id="2051998748">
              <w:marLeft w:val="0"/>
              <w:marRight w:val="0"/>
              <w:marTop w:val="0"/>
              <w:marBottom w:val="0"/>
              <w:divBdr>
                <w:top w:val="none" w:sz="0" w:space="0" w:color="auto"/>
                <w:left w:val="none" w:sz="0" w:space="0" w:color="auto"/>
                <w:bottom w:val="none" w:sz="0" w:space="0" w:color="auto"/>
                <w:right w:val="none" w:sz="0" w:space="0" w:color="auto"/>
              </w:divBdr>
            </w:div>
            <w:div w:id="703946441">
              <w:marLeft w:val="0"/>
              <w:marRight w:val="0"/>
              <w:marTop w:val="0"/>
              <w:marBottom w:val="0"/>
              <w:divBdr>
                <w:top w:val="none" w:sz="0" w:space="0" w:color="auto"/>
                <w:left w:val="none" w:sz="0" w:space="0" w:color="auto"/>
                <w:bottom w:val="none" w:sz="0" w:space="0" w:color="auto"/>
                <w:right w:val="none" w:sz="0" w:space="0" w:color="auto"/>
              </w:divBdr>
            </w:div>
            <w:div w:id="1517426658">
              <w:marLeft w:val="0"/>
              <w:marRight w:val="0"/>
              <w:marTop w:val="0"/>
              <w:marBottom w:val="0"/>
              <w:divBdr>
                <w:top w:val="none" w:sz="0" w:space="0" w:color="auto"/>
                <w:left w:val="none" w:sz="0" w:space="0" w:color="auto"/>
                <w:bottom w:val="none" w:sz="0" w:space="0" w:color="auto"/>
                <w:right w:val="none" w:sz="0" w:space="0" w:color="auto"/>
              </w:divBdr>
            </w:div>
          </w:divsChild>
        </w:div>
        <w:div w:id="2000303951">
          <w:marLeft w:val="0"/>
          <w:marRight w:val="0"/>
          <w:marTop w:val="0"/>
          <w:marBottom w:val="0"/>
          <w:divBdr>
            <w:top w:val="none" w:sz="0" w:space="0" w:color="auto"/>
            <w:left w:val="none" w:sz="0" w:space="0" w:color="auto"/>
            <w:bottom w:val="none" w:sz="0" w:space="0" w:color="auto"/>
            <w:right w:val="none" w:sz="0" w:space="0" w:color="auto"/>
          </w:divBdr>
          <w:divsChild>
            <w:div w:id="5793665">
              <w:marLeft w:val="0"/>
              <w:marRight w:val="0"/>
              <w:marTop w:val="0"/>
              <w:marBottom w:val="0"/>
              <w:divBdr>
                <w:top w:val="none" w:sz="0" w:space="0" w:color="auto"/>
                <w:left w:val="none" w:sz="0" w:space="0" w:color="auto"/>
                <w:bottom w:val="none" w:sz="0" w:space="0" w:color="auto"/>
                <w:right w:val="none" w:sz="0" w:space="0" w:color="auto"/>
              </w:divBdr>
            </w:div>
          </w:divsChild>
        </w:div>
        <w:div w:id="259064819">
          <w:marLeft w:val="0"/>
          <w:marRight w:val="0"/>
          <w:marTop w:val="0"/>
          <w:marBottom w:val="0"/>
          <w:divBdr>
            <w:top w:val="none" w:sz="0" w:space="0" w:color="auto"/>
            <w:left w:val="none" w:sz="0" w:space="0" w:color="auto"/>
            <w:bottom w:val="none" w:sz="0" w:space="0" w:color="auto"/>
            <w:right w:val="none" w:sz="0" w:space="0" w:color="auto"/>
          </w:divBdr>
          <w:divsChild>
            <w:div w:id="1494372958">
              <w:marLeft w:val="0"/>
              <w:marRight w:val="0"/>
              <w:marTop w:val="0"/>
              <w:marBottom w:val="0"/>
              <w:divBdr>
                <w:top w:val="none" w:sz="0" w:space="0" w:color="auto"/>
                <w:left w:val="none" w:sz="0" w:space="0" w:color="auto"/>
                <w:bottom w:val="none" w:sz="0" w:space="0" w:color="auto"/>
                <w:right w:val="none" w:sz="0" w:space="0" w:color="auto"/>
              </w:divBdr>
            </w:div>
          </w:divsChild>
        </w:div>
        <w:div w:id="757018114">
          <w:marLeft w:val="0"/>
          <w:marRight w:val="0"/>
          <w:marTop w:val="0"/>
          <w:marBottom w:val="0"/>
          <w:divBdr>
            <w:top w:val="none" w:sz="0" w:space="0" w:color="auto"/>
            <w:left w:val="none" w:sz="0" w:space="0" w:color="auto"/>
            <w:bottom w:val="none" w:sz="0" w:space="0" w:color="auto"/>
            <w:right w:val="none" w:sz="0" w:space="0" w:color="auto"/>
          </w:divBdr>
          <w:divsChild>
            <w:div w:id="119423635">
              <w:marLeft w:val="0"/>
              <w:marRight w:val="0"/>
              <w:marTop w:val="0"/>
              <w:marBottom w:val="0"/>
              <w:divBdr>
                <w:top w:val="none" w:sz="0" w:space="0" w:color="auto"/>
                <w:left w:val="none" w:sz="0" w:space="0" w:color="auto"/>
                <w:bottom w:val="none" w:sz="0" w:space="0" w:color="auto"/>
                <w:right w:val="none" w:sz="0" w:space="0" w:color="auto"/>
              </w:divBdr>
            </w:div>
          </w:divsChild>
        </w:div>
        <w:div w:id="1987322922">
          <w:marLeft w:val="0"/>
          <w:marRight w:val="0"/>
          <w:marTop w:val="0"/>
          <w:marBottom w:val="0"/>
          <w:divBdr>
            <w:top w:val="none" w:sz="0" w:space="0" w:color="auto"/>
            <w:left w:val="none" w:sz="0" w:space="0" w:color="auto"/>
            <w:bottom w:val="none" w:sz="0" w:space="0" w:color="auto"/>
            <w:right w:val="none" w:sz="0" w:space="0" w:color="auto"/>
          </w:divBdr>
          <w:divsChild>
            <w:div w:id="248464185">
              <w:marLeft w:val="0"/>
              <w:marRight w:val="0"/>
              <w:marTop w:val="0"/>
              <w:marBottom w:val="0"/>
              <w:divBdr>
                <w:top w:val="none" w:sz="0" w:space="0" w:color="auto"/>
                <w:left w:val="none" w:sz="0" w:space="0" w:color="auto"/>
                <w:bottom w:val="none" w:sz="0" w:space="0" w:color="auto"/>
                <w:right w:val="none" w:sz="0" w:space="0" w:color="auto"/>
              </w:divBdr>
            </w:div>
            <w:div w:id="1799106873">
              <w:marLeft w:val="0"/>
              <w:marRight w:val="0"/>
              <w:marTop w:val="0"/>
              <w:marBottom w:val="0"/>
              <w:divBdr>
                <w:top w:val="none" w:sz="0" w:space="0" w:color="auto"/>
                <w:left w:val="none" w:sz="0" w:space="0" w:color="auto"/>
                <w:bottom w:val="none" w:sz="0" w:space="0" w:color="auto"/>
                <w:right w:val="none" w:sz="0" w:space="0" w:color="auto"/>
              </w:divBdr>
            </w:div>
          </w:divsChild>
        </w:div>
        <w:div w:id="1002514192">
          <w:marLeft w:val="0"/>
          <w:marRight w:val="0"/>
          <w:marTop w:val="0"/>
          <w:marBottom w:val="0"/>
          <w:divBdr>
            <w:top w:val="none" w:sz="0" w:space="0" w:color="auto"/>
            <w:left w:val="none" w:sz="0" w:space="0" w:color="auto"/>
            <w:bottom w:val="none" w:sz="0" w:space="0" w:color="auto"/>
            <w:right w:val="none" w:sz="0" w:space="0" w:color="auto"/>
          </w:divBdr>
          <w:divsChild>
            <w:div w:id="1754744261">
              <w:marLeft w:val="0"/>
              <w:marRight w:val="0"/>
              <w:marTop w:val="0"/>
              <w:marBottom w:val="0"/>
              <w:divBdr>
                <w:top w:val="none" w:sz="0" w:space="0" w:color="auto"/>
                <w:left w:val="none" w:sz="0" w:space="0" w:color="auto"/>
                <w:bottom w:val="none" w:sz="0" w:space="0" w:color="auto"/>
                <w:right w:val="none" w:sz="0" w:space="0" w:color="auto"/>
              </w:divBdr>
            </w:div>
          </w:divsChild>
        </w:div>
        <w:div w:id="561059457">
          <w:marLeft w:val="0"/>
          <w:marRight w:val="0"/>
          <w:marTop w:val="0"/>
          <w:marBottom w:val="0"/>
          <w:divBdr>
            <w:top w:val="none" w:sz="0" w:space="0" w:color="auto"/>
            <w:left w:val="none" w:sz="0" w:space="0" w:color="auto"/>
            <w:bottom w:val="none" w:sz="0" w:space="0" w:color="auto"/>
            <w:right w:val="none" w:sz="0" w:space="0" w:color="auto"/>
          </w:divBdr>
          <w:divsChild>
            <w:div w:id="2084838198">
              <w:marLeft w:val="0"/>
              <w:marRight w:val="0"/>
              <w:marTop w:val="0"/>
              <w:marBottom w:val="0"/>
              <w:divBdr>
                <w:top w:val="none" w:sz="0" w:space="0" w:color="auto"/>
                <w:left w:val="none" w:sz="0" w:space="0" w:color="auto"/>
                <w:bottom w:val="none" w:sz="0" w:space="0" w:color="auto"/>
                <w:right w:val="none" w:sz="0" w:space="0" w:color="auto"/>
              </w:divBdr>
            </w:div>
            <w:div w:id="13613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lthungerhilfe.sharepoint.com/Organisation/org_ou10/Shared%20Documents/Forms/AllItems.aspx?id=%2FOrganisation%2Forg%5Fou10%2FShared%20Documents%2F3%5FSECTORS%2F02%2DInternalNetworkg%2F6%5FCiv%5FSoc%2FCiSo%5F2021%5FMAP%5FCoreGroup%2FHealth%5FCheck%5Fsurvey%2Epdf&amp;parent=%2FOrganisation%2Forg%5Fou10%2FShared%20Documents%2F3%5FSECTORS%2F02%2DInternalNetworkg%2F6%5FCiv%5FSoc%2FCiSo%5F2021%5FMAP%5FCoreGrou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lthungerhilfe.sharepoint.com/:w:/r/Organisation/org_rg01/org_oubolperecu/_layouts/15/Doc.aspx?sourcedoc=%7B0789E350-FD00-4A06-AD4E-4CCE3E045B87%7D&amp;file=Checklist%20for%20Multistakeholder%20collaboration.docx&amp;action=default&amp;mobileredirect=true" TargetMode="External"/><Relationship Id="rId5" Type="http://schemas.openxmlformats.org/officeDocument/2006/relationships/hyperlink" Target="https://www.cifor.org/publications/pdf_files/Books/BSarmientoBarletti210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Deutsche Welthungerhilfe e.V.</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Hoefer</dc:creator>
  <cp:keywords/>
  <dc:description/>
  <cp:lastModifiedBy>Marie Hoefer</cp:lastModifiedBy>
  <cp:revision>8</cp:revision>
  <dcterms:created xsi:type="dcterms:W3CDTF">2022-03-03T13:40:00Z</dcterms:created>
  <dcterms:modified xsi:type="dcterms:W3CDTF">2022-03-07T09:05:00Z</dcterms:modified>
</cp:coreProperties>
</file>